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B6F" w:rsidRDefault="00150B6F" w:rsidP="00150B6F">
      <w:pPr>
        <w:spacing w:before="56"/>
        <w:rPr>
          <w:rFonts w:cs="Calibri"/>
          <w:b/>
          <w:bCs/>
        </w:rPr>
      </w:pPr>
      <w:bookmarkStart w:id="0" w:name="_GoBack"/>
      <w:bookmarkEnd w:id="0"/>
      <w:r w:rsidRPr="006D4387">
        <w:rPr>
          <w:rFonts w:ascii="Calibri" w:eastAsia="Calibri" w:hAnsi="Calibri" w:cs="Calibri"/>
          <w:b/>
          <w:spacing w:val="-5"/>
          <w:u w:val="single"/>
        </w:rPr>
        <w:t>Allegato</w:t>
      </w:r>
      <w:r>
        <w:rPr>
          <w:rFonts w:ascii="Calibri" w:eastAsia="Calibri" w:hAnsi="Calibri" w:cs="Calibri"/>
          <w:b/>
          <w:spacing w:val="-6"/>
          <w:u w:val="single"/>
        </w:rPr>
        <w:t xml:space="preserve"> C</w:t>
      </w:r>
      <w:r w:rsidRPr="006D4387">
        <w:rPr>
          <w:rFonts w:ascii="Calibri" w:eastAsia="Calibri" w:hAnsi="Calibri" w:cs="Calibri"/>
          <w:b/>
          <w:spacing w:val="30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spacing w:val="-4"/>
          <w:u w:val="single"/>
        </w:rPr>
        <w:t>–</w:t>
      </w:r>
      <w:r w:rsidRPr="006D4387">
        <w:rPr>
          <w:rFonts w:ascii="Calibri" w:eastAsia="Calibri" w:hAnsi="Calibri" w:cs="Calibri"/>
          <w:b/>
          <w:spacing w:val="-13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spacing w:val="-4"/>
          <w:u w:val="single"/>
        </w:rPr>
        <w:t>D</w:t>
      </w:r>
      <w:r>
        <w:rPr>
          <w:rFonts w:ascii="Calibri" w:eastAsia="Calibri" w:hAnsi="Calibri" w:cs="Calibri"/>
          <w:b/>
          <w:spacing w:val="-4"/>
          <w:u w:val="single"/>
        </w:rPr>
        <w:t>ichiarazione di insussistenza di incompatibilità</w:t>
      </w:r>
    </w:p>
    <w:p w:rsidR="00150B6F" w:rsidRDefault="00150B6F" w:rsidP="00150B6F">
      <w:pPr>
        <w:pStyle w:val="Standard"/>
        <w:jc w:val="center"/>
        <w:rPr>
          <w:rFonts w:cs="Calibri"/>
        </w:rPr>
      </w:pPr>
    </w:p>
    <w:p w:rsidR="00150B6F" w:rsidRDefault="00150B6F" w:rsidP="00150B6F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Al Dirigente Scolastico dell’IIS Ferrari</w:t>
      </w:r>
    </w:p>
    <w:p w:rsidR="00150B6F" w:rsidRDefault="00150B6F" w:rsidP="00150B6F">
      <w:pPr>
        <w:pStyle w:val="Standard"/>
        <w:ind w:left="0" w:firstLine="0"/>
        <w:jc w:val="right"/>
        <w:rPr>
          <w:rFonts w:cs="Calibri"/>
          <w:color w:val="FF0000"/>
        </w:rPr>
      </w:pPr>
      <w:r>
        <w:rPr>
          <w:rFonts w:eastAsia="Times New Roman" w:cs="Calibri"/>
          <w:b/>
        </w:rPr>
        <w:t xml:space="preserve">Battipaglia   </w:t>
      </w:r>
    </w:p>
    <w:p w:rsidR="00150B6F" w:rsidRDefault="00150B6F" w:rsidP="00150B6F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150B6F" w:rsidRDefault="00150B6F" w:rsidP="00150B6F">
      <w:pPr>
        <w:pStyle w:val="Default"/>
        <w:jc w:val="center"/>
      </w:pPr>
      <w:r>
        <w:rPr>
          <w:rFonts w:ascii="Calibri" w:hAnsi="Calibri" w:cs="Calibri"/>
          <w:b/>
          <w:sz w:val="22"/>
          <w:szCs w:val="22"/>
        </w:rPr>
        <w:t>DICHIARAZIONE INSUSSISTENZA DI INCOMPATIBILITA’</w:t>
      </w:r>
    </w:p>
    <w:p w:rsidR="00150B6F" w:rsidRDefault="00150B6F" w:rsidP="00150B6F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150B6F" w:rsidRDefault="00150B6F" w:rsidP="00150B6F">
      <w:pPr>
        <w:pStyle w:val="Default"/>
        <w:jc w:val="both"/>
        <w:rPr>
          <w:rFonts w:cs="Calibri"/>
          <w:color w:val="FF0000"/>
          <w:sz w:val="22"/>
          <w:szCs w:val="22"/>
          <w:lang w:eastAsia="en-US"/>
        </w:rPr>
      </w:pPr>
    </w:p>
    <w:p w:rsidR="00150B6F" w:rsidRDefault="00150B6F" w:rsidP="00150B6F">
      <w:pPr>
        <w:pStyle w:val="Standard"/>
        <w:widowControl w:val="0"/>
        <w:tabs>
          <w:tab w:val="left" w:pos="2016"/>
        </w:tabs>
        <w:spacing w:line="360" w:lineRule="auto"/>
        <w:ind w:left="0" w:right="-33"/>
        <w:jc w:val="left"/>
        <w:rPr>
          <w:bCs/>
        </w:rPr>
      </w:pPr>
      <w:r>
        <w:rPr>
          <w:bCs/>
        </w:rPr>
        <w:t xml:space="preserve">      Il/La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 xml:space="preserve">_ ___________________________________Codice Fiscale___________________________  </w:t>
      </w:r>
      <w:proofErr w:type="spellStart"/>
      <w:r>
        <w:rPr>
          <w:bCs/>
        </w:rPr>
        <w:t>nat</w:t>
      </w:r>
      <w:proofErr w:type="spellEnd"/>
      <w:r>
        <w:rPr>
          <w:bCs/>
        </w:rPr>
        <w:t xml:space="preserve">_ a ____________________________il __________________Residente a___________________________ in Via ________________________ </w:t>
      </w:r>
      <w:proofErr w:type="spellStart"/>
      <w:r>
        <w:rPr>
          <w:bCs/>
        </w:rPr>
        <w:t>cell</w:t>
      </w:r>
      <w:proofErr w:type="spellEnd"/>
      <w:r>
        <w:rPr>
          <w:bCs/>
        </w:rPr>
        <w:t xml:space="preserve">. __________________ , </w:t>
      </w:r>
    </w:p>
    <w:p w:rsidR="00150B6F" w:rsidRDefault="00150B6F" w:rsidP="00150B6F">
      <w:pPr>
        <w:pStyle w:val="Standard"/>
        <w:widowControl w:val="0"/>
        <w:tabs>
          <w:tab w:val="left" w:pos="2016"/>
        </w:tabs>
        <w:spacing w:line="360" w:lineRule="auto"/>
        <w:ind w:left="0" w:right="-33"/>
        <w:jc w:val="left"/>
      </w:pPr>
      <w:r>
        <w:rPr>
          <w:bCs/>
        </w:rPr>
        <w:t xml:space="preserve">       </w:t>
      </w:r>
      <w:r>
        <w:rPr>
          <w:bCs/>
        </w:rPr>
        <w:t>e-mail___________________________</w:t>
      </w:r>
      <w:proofErr w:type="gramStart"/>
      <w:r>
        <w:rPr>
          <w:bCs/>
        </w:rPr>
        <w:t>_,  in</w:t>
      </w:r>
      <w:proofErr w:type="gramEnd"/>
      <w:r>
        <w:rPr>
          <w:bCs/>
        </w:rPr>
        <w:t xml:space="preserve"> qualità</w:t>
      </w:r>
      <w:r>
        <w:rPr>
          <w:bCs/>
        </w:rPr>
        <w:t xml:space="preserve"> </w:t>
      </w:r>
      <w:r>
        <w:rPr>
          <w:bCs/>
        </w:rPr>
        <w:t>di__________________________________________</w:t>
      </w:r>
    </w:p>
    <w:p w:rsidR="00150B6F" w:rsidRDefault="00150B6F" w:rsidP="00150B6F">
      <w:pPr>
        <w:pStyle w:val="Textbody"/>
        <w:spacing w:before="121"/>
        <w:ind w:left="0" w:right="0" w:firstLine="0"/>
        <w:rPr>
          <w:b/>
        </w:rPr>
      </w:pPr>
      <w:r>
        <w:rPr>
          <w:bCs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all’incarico</w:t>
      </w:r>
      <w:r>
        <w:rPr>
          <w:spacing w:val="-2"/>
        </w:rPr>
        <w:t xml:space="preserve"> </w:t>
      </w:r>
      <w:r>
        <w:t xml:space="preserve">di DOCENTE TUTOR/ESPERTO </w:t>
      </w:r>
      <w:r>
        <w:rPr>
          <w:rFonts w:eastAsia="Calibri" w:cs="Calibri"/>
          <w:bCs/>
        </w:rPr>
        <w:t xml:space="preserve">nell’ambito dei </w:t>
      </w:r>
      <w:bookmarkStart w:id="1" w:name="Bookmark"/>
      <w:r>
        <w:rPr>
          <w:rFonts w:eastAsia="Calibri" w:cs="Calibri"/>
          <w:bCs/>
        </w:rPr>
        <w:t xml:space="preserve">Laboratori co-curriculari, Progetto PNRR “VIVIAMO IL FERRARI” - Intervento straordinario finalizzato alla riduzione divari territoriali e alla lotta alla dispersione scolastica”,  </w:t>
      </w:r>
      <w:bookmarkEnd w:id="1"/>
      <w:r>
        <w:rPr>
          <w:rFonts w:eastAsia="Calibri" w:cs="Calibri"/>
          <w:bCs/>
        </w:rPr>
        <w:t xml:space="preserve">CNP: </w:t>
      </w:r>
      <w:r w:rsidRPr="00CF66B0">
        <w:rPr>
          <w:rFonts w:eastAsia="Calibri" w:cs="Calibri"/>
          <w:bCs/>
        </w:rPr>
        <w:t>M4C1I1.4-2022-981-P-15433</w:t>
      </w:r>
      <w:r>
        <w:rPr>
          <w:rFonts w:eastAsia="Calibri" w:cs="Calibri"/>
          <w:bCs/>
        </w:rPr>
        <w:t xml:space="preserve">; CUP: </w:t>
      </w:r>
      <w:r w:rsidRPr="00CF66B0">
        <w:rPr>
          <w:rFonts w:eastAsia="Calibri" w:cs="Calibri"/>
          <w:bCs/>
        </w:rPr>
        <w:t>B24D22003210006</w:t>
      </w:r>
      <w:r>
        <w:rPr>
          <w:rFonts w:eastAsia="Calibri" w:cs="Calibri"/>
          <w:bCs/>
        </w:rPr>
        <w:t xml:space="preserve">, </w:t>
      </w:r>
      <w:r>
        <w:t>consapevole che la falsità in atti e le dichiarazioni mendaci sono punite ai sensi del codice penale e</w:t>
      </w:r>
      <w:r>
        <w:rPr>
          <w:spacing w:val="1"/>
        </w:rPr>
        <w:t xml:space="preserve"> </w:t>
      </w:r>
      <w:r>
        <w:t>delle leggi speciali in materia e che, laddove dovesse emergere la non veridicità di quanto qui</w:t>
      </w:r>
      <w:r>
        <w:rPr>
          <w:spacing w:val="1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avrà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decadenza</w:t>
      </w:r>
      <w:r>
        <w:rPr>
          <w:spacing w:val="-8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benefici</w:t>
      </w:r>
      <w:r>
        <w:rPr>
          <w:spacing w:val="-7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ottenuti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75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445 del 28 dicembre 2000 e l’applicazione di ogni altra sanzione prevista dalla legge, nella predetta</w:t>
      </w:r>
      <w:r>
        <w:rPr>
          <w:spacing w:val="-47"/>
        </w:rPr>
        <w:t xml:space="preserve"> </w:t>
      </w:r>
      <w:r>
        <w:t>qualità,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</w:p>
    <w:p w:rsidR="00150B6F" w:rsidRDefault="00150B6F" w:rsidP="00150B6F">
      <w:pPr>
        <w:pStyle w:val="Standard"/>
        <w:ind w:left="1119" w:right="484"/>
        <w:jc w:val="center"/>
        <w:rPr>
          <w:b/>
          <w:sz w:val="31"/>
        </w:rPr>
      </w:pPr>
      <w:r>
        <w:rPr>
          <w:b/>
        </w:rPr>
        <w:t>DICHIARA</w:t>
      </w:r>
    </w:p>
    <w:p w:rsidR="00150B6F" w:rsidRDefault="00150B6F" w:rsidP="00150B6F">
      <w:pPr>
        <w:pStyle w:val="Paragrafoelenco"/>
        <w:numPr>
          <w:ilvl w:val="0"/>
          <w:numId w:val="3"/>
        </w:numPr>
        <w:tabs>
          <w:tab w:val="left" w:pos="1561"/>
          <w:tab w:val="left" w:pos="1562"/>
        </w:tabs>
        <w:suppressAutoHyphens/>
        <w:autoSpaceDE/>
        <w:ind w:left="720" w:right="0" w:hanging="467"/>
        <w:jc w:val="left"/>
        <w:textAlignment w:val="baseline"/>
      </w:pPr>
      <w:r>
        <w:t>di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quanto</w:t>
      </w:r>
      <w:r>
        <w:rPr>
          <w:spacing w:val="24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 dall’art.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</w:t>
      </w:r>
      <w:proofErr w:type="gramStart"/>
      <w:r>
        <w:t>2001 ;</w:t>
      </w:r>
      <w:proofErr w:type="gramEnd"/>
      <w:r>
        <w:t xml:space="preserve"> ovvero,</w:t>
      </w:r>
      <w:r>
        <w:rPr>
          <w:spacing w:val="17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71"/>
        </w:rPr>
        <w:t xml:space="preserve"> </w:t>
      </w:r>
      <w:r>
        <w:t>situazioni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incompatibilità,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stesse</w:t>
      </w:r>
      <w:r>
        <w:rPr>
          <w:spacing w:val="68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</w:t>
      </w:r>
    </w:p>
    <w:p w:rsidR="00150B6F" w:rsidRDefault="00150B6F" w:rsidP="00150B6F">
      <w:pPr>
        <w:pStyle w:val="Paragrafoelenco"/>
        <w:numPr>
          <w:ilvl w:val="0"/>
          <w:numId w:val="2"/>
        </w:numPr>
        <w:tabs>
          <w:tab w:val="left" w:pos="1561"/>
          <w:tab w:val="left" w:pos="1562"/>
        </w:tabs>
        <w:suppressAutoHyphens/>
        <w:autoSpaceDE/>
        <w:spacing w:before="41"/>
        <w:ind w:left="720" w:right="0" w:hanging="517"/>
        <w:jc w:val="left"/>
        <w:textAlignment w:val="baseline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potenziale,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14 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:rsidR="00150B6F" w:rsidRDefault="00150B6F" w:rsidP="00150B6F">
      <w:pPr>
        <w:pStyle w:val="Paragrafoelenco"/>
        <w:numPr>
          <w:ilvl w:val="0"/>
          <w:numId w:val="2"/>
        </w:numPr>
        <w:tabs>
          <w:tab w:val="left" w:pos="1562"/>
        </w:tabs>
        <w:suppressAutoHyphens/>
        <w:autoSpaceDE/>
        <w:spacing w:before="39" w:line="276" w:lineRule="auto"/>
        <w:ind w:left="720" w:right="109" w:hanging="567"/>
        <w:textAlignment w:val="baseline"/>
      </w:pPr>
      <w:r>
        <w:t>che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coinvolge</w:t>
      </w:r>
      <w:r>
        <w:rPr>
          <w:spacing w:val="-6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secondo</w:t>
      </w:r>
      <w:r>
        <w:rPr>
          <w:spacing w:val="-47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>
        <w:rPr>
          <w:spacing w:val="1"/>
        </w:rPr>
        <w:t xml:space="preserve"> </w:t>
      </w:r>
      <w:r>
        <w:t>cui sia tutore, curatore, procuratore o agente, titolare effettivo,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riconosciute, comitati,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 stabilimenti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 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:rsidR="00150B6F" w:rsidRDefault="00150B6F" w:rsidP="00150B6F">
      <w:pPr>
        <w:pStyle w:val="Paragrafoelenco"/>
        <w:numPr>
          <w:ilvl w:val="0"/>
          <w:numId w:val="2"/>
        </w:numPr>
        <w:tabs>
          <w:tab w:val="left" w:pos="1562"/>
        </w:tabs>
        <w:suppressAutoHyphens/>
        <w:autoSpaceDE/>
        <w:spacing w:line="268" w:lineRule="exact"/>
        <w:ind w:left="720" w:right="0" w:hanging="565"/>
        <w:textAlignment w:val="baseline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preso</w:t>
      </w:r>
      <w:r>
        <w:rPr>
          <w:spacing w:val="5"/>
        </w:rPr>
        <w:t xml:space="preserve"> </w:t>
      </w:r>
      <w:r>
        <w:t>piena</w:t>
      </w:r>
      <w:r>
        <w:rPr>
          <w:spacing w:val="3"/>
        </w:rPr>
        <w:t xml:space="preserve"> </w:t>
      </w:r>
      <w:r>
        <w:t>cognizione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D.M.</w:t>
      </w:r>
      <w:r>
        <w:rPr>
          <w:spacing w:val="3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aprile</w:t>
      </w:r>
      <w:r>
        <w:rPr>
          <w:spacing w:val="2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105,</w:t>
      </w:r>
      <w:r>
        <w:rPr>
          <w:spacing w:val="3"/>
        </w:rPr>
        <w:t xml:space="preserve"> </w:t>
      </w:r>
      <w:r>
        <w:t>recante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Comportamento</w:t>
      </w:r>
    </w:p>
    <w:p w:rsidR="00150B6F" w:rsidRDefault="00150B6F" w:rsidP="00150B6F">
      <w:pPr>
        <w:pStyle w:val="Textbody"/>
        <w:spacing w:before="41"/>
        <w:ind w:left="841"/>
      </w:pPr>
      <w:r>
        <w:t xml:space="preserve">    dei</w:t>
      </w:r>
      <w:r>
        <w:rPr>
          <w:spacing w:val="-2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:rsidR="00150B6F" w:rsidRDefault="00150B6F" w:rsidP="00150B6F">
      <w:pPr>
        <w:pStyle w:val="Paragrafoelenco"/>
        <w:numPr>
          <w:ilvl w:val="0"/>
          <w:numId w:val="2"/>
        </w:numPr>
        <w:tabs>
          <w:tab w:val="left" w:pos="1562"/>
        </w:tabs>
        <w:suppressAutoHyphens/>
        <w:autoSpaceDE/>
        <w:spacing w:before="42" w:line="276" w:lineRule="auto"/>
        <w:ind w:left="720" w:right="109" w:hanging="514"/>
        <w:textAlignment w:val="baseline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conferente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:rsidR="00150B6F" w:rsidRPr="006A7407" w:rsidRDefault="00150B6F" w:rsidP="00150B6F">
      <w:pPr>
        <w:pStyle w:val="Paragrafoelenco"/>
        <w:numPr>
          <w:ilvl w:val="0"/>
          <w:numId w:val="2"/>
        </w:numPr>
        <w:tabs>
          <w:tab w:val="left" w:pos="1562"/>
        </w:tabs>
        <w:suppressAutoHyphens/>
        <w:autoSpaceDE/>
        <w:spacing w:line="276" w:lineRule="auto"/>
        <w:ind w:left="720" w:right="109" w:hanging="615"/>
        <w:textAlignment w:val="baseline"/>
        <w:rPr>
          <w:sz w:val="20"/>
        </w:rPr>
      </w:pPr>
      <w:r>
        <w:t>di essere stato informato/a, ai sensi dell’art. 13 del Regolamento (UE) 2016/679 del Parlamento</w:t>
      </w:r>
      <w:r w:rsidRPr="006A7407">
        <w:rPr>
          <w:spacing w:val="1"/>
        </w:rPr>
        <w:t xml:space="preserve"> </w:t>
      </w:r>
      <w:r>
        <w:t>europeo e del Consiglio del 27 aprile 2016 e del decreto legislativo 30 giugno 2003, n. 196, circa il</w:t>
      </w:r>
      <w:r w:rsidRPr="006A7407">
        <w:rPr>
          <w:spacing w:val="1"/>
        </w:rPr>
        <w:t xml:space="preserve"> </w:t>
      </w:r>
      <w:r>
        <w:t>trattamento dei dati personali raccolti e, in particolare, che tali dati saranno trattati, anche con</w:t>
      </w:r>
      <w:r w:rsidRPr="006A7407">
        <w:rPr>
          <w:spacing w:val="1"/>
        </w:rPr>
        <w:t xml:space="preserve"> </w:t>
      </w:r>
      <w:r>
        <w:t>strumenti informatici, esclusivamente per le finalità per le quali le presenti dichiarazioni vengono</w:t>
      </w:r>
      <w:r w:rsidRPr="006A7407">
        <w:rPr>
          <w:spacing w:val="1"/>
        </w:rPr>
        <w:t xml:space="preserve"> </w:t>
      </w:r>
      <w:r>
        <w:t>rese</w:t>
      </w:r>
      <w:r w:rsidRPr="006A7407">
        <w:rPr>
          <w:spacing w:val="-3"/>
        </w:rPr>
        <w:t xml:space="preserve"> </w:t>
      </w:r>
      <w:r>
        <w:t>e</w:t>
      </w:r>
      <w:r w:rsidRPr="006A7407">
        <w:rPr>
          <w:spacing w:val="1"/>
        </w:rPr>
        <w:t xml:space="preserve"> </w:t>
      </w:r>
      <w:r>
        <w:t>fornisce</w:t>
      </w:r>
      <w:r w:rsidRPr="006A7407">
        <w:rPr>
          <w:spacing w:val="1"/>
        </w:rPr>
        <w:t xml:space="preserve"> </w:t>
      </w:r>
      <w:r>
        <w:t>il</w:t>
      </w:r>
      <w:r w:rsidRPr="006A7407">
        <w:rPr>
          <w:spacing w:val="-3"/>
        </w:rPr>
        <w:t xml:space="preserve"> </w:t>
      </w:r>
      <w:r>
        <w:t>relativo</w:t>
      </w:r>
      <w:r w:rsidRPr="006A7407">
        <w:rPr>
          <w:spacing w:val="1"/>
        </w:rPr>
        <w:t xml:space="preserve"> </w:t>
      </w:r>
      <w:r>
        <w:t>consenso.</w:t>
      </w:r>
    </w:p>
    <w:p w:rsidR="00150B6F" w:rsidRDefault="00150B6F" w:rsidP="00150B6F">
      <w:pPr>
        <w:pStyle w:val="Textbody"/>
        <w:tabs>
          <w:tab w:val="left" w:pos="2346"/>
          <w:tab w:val="left" w:pos="5825"/>
        </w:tabs>
        <w:spacing w:before="185"/>
        <w:ind w:left="132"/>
        <w:rPr>
          <w:sz w:val="27"/>
        </w:rPr>
      </w:pPr>
      <w:r>
        <w:rPr>
          <w:u w:val="single"/>
        </w:rPr>
        <w:t xml:space="preserve">____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50B6F" w:rsidRDefault="00150B6F" w:rsidP="00150B6F">
      <w:pPr>
        <w:pStyle w:val="Textbody"/>
        <w:spacing w:before="56"/>
        <w:ind w:right="1239"/>
        <w:jc w:val="right"/>
        <w:rPr>
          <w:sz w:val="27"/>
        </w:rPr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150B6F" w:rsidRDefault="00150B6F" w:rsidP="00150B6F">
      <w:pPr>
        <w:pStyle w:val="Standard"/>
        <w:spacing w:before="110"/>
        <w:ind w:left="1357"/>
      </w:pPr>
      <w:r>
        <w:rPr>
          <w:b/>
          <w:u w:val="single"/>
        </w:rPr>
        <w:t>Allegato</w:t>
      </w:r>
      <w:r>
        <w:t>:</w:t>
      </w:r>
    </w:p>
    <w:p w:rsidR="00150B6F" w:rsidRDefault="00150B6F" w:rsidP="00150B6F">
      <w:pPr>
        <w:pStyle w:val="Paragrafoelenco"/>
        <w:numPr>
          <w:ilvl w:val="0"/>
          <w:numId w:val="1"/>
        </w:numPr>
        <w:tabs>
          <w:tab w:val="left" w:pos="1213"/>
          <w:tab w:val="left" w:pos="1214"/>
        </w:tabs>
        <w:suppressAutoHyphens/>
        <w:autoSpaceDE/>
        <w:spacing w:before="120"/>
        <w:ind w:left="720" w:right="0" w:hanging="362"/>
        <w:jc w:val="left"/>
        <w:textAlignment w:val="baseline"/>
      </w:pPr>
      <w:r>
        <w:rPr>
          <w:i/>
        </w:rPr>
        <w:t>copia</w:t>
      </w:r>
      <w:r>
        <w:rPr>
          <w:i/>
          <w:spacing w:val="-6"/>
        </w:rPr>
        <w:t xml:space="preserve"> </w:t>
      </w:r>
      <w:r>
        <w:rPr>
          <w:i/>
        </w:rPr>
        <w:t>firmata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documento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identità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sottoscrittore,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corso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validità</w:t>
      </w:r>
    </w:p>
    <w:p w:rsidR="00DE6A61" w:rsidRDefault="00DE6A61"/>
    <w:sectPr w:rsidR="00DE6A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D5182"/>
    <w:multiLevelType w:val="multilevel"/>
    <w:tmpl w:val="4B347AA6"/>
    <w:styleLink w:val="WWNum46"/>
    <w:lvl w:ilvl="0">
      <w:numFmt w:val="bullet"/>
      <w:lvlText w:val=""/>
      <w:lvlJc w:val="left"/>
      <w:pPr>
        <w:ind w:left="493" w:hanging="361"/>
      </w:pPr>
      <w:rPr>
        <w:rFonts w:ascii="Wingdings" w:eastAsia="Wingdings" w:hAnsi="Wingdings" w:cs="Wingdings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8" w:hanging="36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77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15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54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93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31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70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09" w:hanging="361"/>
      </w:pPr>
      <w:rPr>
        <w:lang w:val="it-IT" w:eastAsia="en-US" w:bidi="ar-SA"/>
      </w:rPr>
    </w:lvl>
  </w:abstractNum>
  <w:abstractNum w:abstractNumId="1" w15:restartNumberingAfterBreak="0">
    <w:nsid w:val="67E3316F"/>
    <w:multiLevelType w:val="multilevel"/>
    <w:tmpl w:val="7BC26724"/>
    <w:styleLink w:val="WWNum47"/>
    <w:lvl w:ilvl="0">
      <w:start w:val="1"/>
      <w:numFmt w:val="lowerRoman"/>
      <w:lvlText w:val="%1."/>
      <w:lvlJc w:val="left"/>
      <w:pPr>
        <w:ind w:left="841" w:hanging="466"/>
      </w:pPr>
      <w:rPr>
        <w:rFonts w:eastAsia="Calibri" w:cs="Calibri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44" w:hanging="466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49" w:hanging="46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53" w:hanging="46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58" w:hanging="46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63" w:hanging="46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67" w:hanging="46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72" w:hanging="46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77" w:hanging="466"/>
      </w:pPr>
      <w:rPr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6F"/>
    <w:rsid w:val="00150B6F"/>
    <w:rsid w:val="00D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877C"/>
  <w15:chartTrackingRefBased/>
  <w15:docId w15:val="{B5C169C8-34AB-422C-AC38-1DE29CF5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0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50B6F"/>
    <w:pPr>
      <w:ind w:left="833" w:right="133" w:hanging="360"/>
      <w:jc w:val="both"/>
    </w:pPr>
  </w:style>
  <w:style w:type="paragraph" w:customStyle="1" w:styleId="Standard">
    <w:name w:val="Standard"/>
    <w:rsid w:val="00150B6F"/>
    <w:pPr>
      <w:suppressAutoHyphens/>
      <w:autoSpaceDN w:val="0"/>
      <w:spacing w:before="1" w:after="0" w:line="240" w:lineRule="auto"/>
      <w:ind w:left="1582" w:right="607" w:hanging="357"/>
      <w:jc w:val="both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150B6F"/>
    <w:pPr>
      <w:spacing w:after="120"/>
    </w:pPr>
  </w:style>
  <w:style w:type="paragraph" w:customStyle="1" w:styleId="Default">
    <w:name w:val="Default"/>
    <w:rsid w:val="00150B6F"/>
    <w:pPr>
      <w:suppressAutoHyphens/>
      <w:autoSpaceDN w:val="0"/>
      <w:spacing w:after="0" w:line="240" w:lineRule="auto"/>
      <w:textAlignment w:val="baseline"/>
    </w:pPr>
    <w:rPr>
      <w:rFonts w:ascii="Cambria" w:eastAsia="Times New Roman" w:hAnsi="Cambria" w:cs="Cambria"/>
      <w:color w:val="000000"/>
      <w:kern w:val="3"/>
      <w:sz w:val="24"/>
      <w:szCs w:val="24"/>
      <w:lang w:eastAsia="it-IT"/>
    </w:rPr>
  </w:style>
  <w:style w:type="numbering" w:customStyle="1" w:styleId="WWNum46">
    <w:name w:val="WWNum46"/>
    <w:basedOn w:val="Nessunelenco"/>
    <w:rsid w:val="00150B6F"/>
    <w:pPr>
      <w:numPr>
        <w:numId w:val="1"/>
      </w:numPr>
    </w:pPr>
  </w:style>
  <w:style w:type="numbering" w:customStyle="1" w:styleId="WWNum47">
    <w:name w:val="WWNum47"/>
    <w:basedOn w:val="Nessunelenco"/>
    <w:rsid w:val="00150B6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CARFAGNA</dc:creator>
  <cp:keywords/>
  <dc:description/>
  <cp:lastModifiedBy>NICOLETTA CARFAGNA</cp:lastModifiedBy>
  <cp:revision>1</cp:revision>
  <dcterms:created xsi:type="dcterms:W3CDTF">2023-11-22T09:15:00Z</dcterms:created>
  <dcterms:modified xsi:type="dcterms:W3CDTF">2023-11-22T09:17:00Z</dcterms:modified>
</cp:coreProperties>
</file>