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54" w:rsidRDefault="00891A54" w:rsidP="00891A54">
      <w:pPr>
        <w:pStyle w:val="Intestazione"/>
        <w:tabs>
          <w:tab w:val="center" w:pos="4819"/>
          <w:tab w:val="right" w:pos="9638"/>
        </w:tabs>
        <w:jc w:val="center"/>
      </w:pPr>
      <w:r>
        <w:rPr>
          <w:rFonts w:ascii="Times New Roman" w:hAnsi="Times New Roman"/>
          <w:b/>
          <w:sz w:val="20"/>
        </w:rPr>
        <w:t xml:space="preserve">                          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Footlight MT Light" w:hAnsi="Footlight MT Light" w:cs="Footlight MT Light"/>
          <w:b/>
          <w:sz w:val="26"/>
          <w:szCs w:val="26"/>
        </w:rPr>
        <w:t xml:space="preserve">PROGRAMMAZIONE </w:t>
      </w:r>
      <w:r>
        <w:rPr>
          <w:rFonts w:ascii="Footlight MT Light" w:hAnsi="Footlight MT Light" w:cs="Footlight MT Light"/>
          <w:b/>
          <w:bCs/>
          <w:sz w:val="26"/>
          <w:szCs w:val="26"/>
        </w:rPr>
        <w:t>DISCIPLINARE PER COMPETENZE</w:t>
      </w:r>
      <w:r>
        <w:rPr>
          <w:rFonts w:ascii="Footlight MT Light" w:hAnsi="Footlight MT Light" w:cs="Footlight MT Light"/>
          <w:b/>
          <w:bCs/>
          <w:sz w:val="20"/>
        </w:rPr>
        <w:br/>
        <w:t>CLASSE II A Corso MAT</w:t>
      </w:r>
    </w:p>
    <w:p w:rsidR="00891A54" w:rsidRDefault="00891A54" w:rsidP="00891A54">
      <w:pPr>
        <w:pStyle w:val="Standard"/>
        <w:tabs>
          <w:tab w:val="center" w:pos="4819"/>
          <w:tab w:val="right" w:pos="9638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>IIS ENZO FERRARI</w:t>
      </w:r>
      <w:r>
        <w:rPr>
          <w:rFonts w:ascii="Times New Roman" w:hAnsi="Times New Roman"/>
          <w:b/>
          <w:sz w:val="20"/>
          <w:szCs w:val="20"/>
        </w:rPr>
        <w:tab/>
      </w:r>
    </w:p>
    <w:p w:rsidR="00891A54" w:rsidRDefault="00891A54" w:rsidP="00891A54">
      <w:pPr>
        <w:pStyle w:val="Standard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Battipaglia</w:t>
      </w:r>
    </w:p>
    <w:p w:rsidR="00891A54" w:rsidRDefault="00891A54" w:rsidP="00891A54">
      <w:pPr>
        <w:pStyle w:val="Standard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ANN0 SCOLASTICO</w:t>
      </w:r>
    </w:p>
    <w:p w:rsidR="00891A54" w:rsidRDefault="00891A54" w:rsidP="00891A54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2022/2023</w:t>
      </w:r>
    </w:p>
    <w:p w:rsidR="00891A54" w:rsidRDefault="00891A54" w:rsidP="00891A54">
      <w:pPr>
        <w:pStyle w:val="Standard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915" w:type="dxa"/>
        <w:tblInd w:w="-22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01"/>
        <w:gridCol w:w="5014"/>
      </w:tblGrid>
      <w:tr w:rsidR="00891A54" w:rsidTr="00891A5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Times New Roman" w:eastAsia="Calibri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Inglese</w:t>
            </w:r>
          </w:p>
        </w:tc>
      </w:tr>
      <w:tr w:rsidR="00891A54" w:rsidTr="00891A54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Times New Roman" w:eastAsia="Calibri" w:hAnsi="Times New Roman" w:hint="eastAsia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ASSE*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dei linguaggi</w:t>
            </w:r>
          </w:p>
        </w:tc>
      </w:tr>
      <w:tr w:rsidR="00891A54" w:rsidTr="00891A5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Times New Roman" w:eastAsia="Calibri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Amelia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Martone</w:t>
            </w:r>
            <w:proofErr w:type="spellEnd"/>
          </w:p>
        </w:tc>
      </w:tr>
      <w:tr w:rsidR="00891A54" w:rsidTr="00891A54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Times New Roman" w:eastAsia="Calibri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 A MAT</w:t>
            </w:r>
          </w:p>
        </w:tc>
      </w:tr>
      <w:tr w:rsidR="00891A54" w:rsidTr="00891A5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Times New Roman" w:eastAsia="Calibri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ORE SETTIMANALI 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891A54" w:rsidTr="00891A5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Times New Roman" w:eastAsia="Calibri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DATA PRESENTAZIONE: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28/10/2022</w:t>
            </w:r>
          </w:p>
        </w:tc>
      </w:tr>
      <w:tr w:rsidR="00891A54" w:rsidTr="00891A5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Times New Roman" w:eastAsia="Calibri" w:hAnsi="Times New Roman" w:hint="eastAsia"/>
                <w:b/>
                <w:sz w:val="20"/>
                <w:szCs w:val="20"/>
              </w:rPr>
            </w:pP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891A54" w:rsidRDefault="00891A54" w:rsidP="00891A54">
      <w:pPr>
        <w:pStyle w:val="Standard"/>
        <w:widowControl w:val="0"/>
        <w:rPr>
          <w:rFonts w:ascii="Times New Roman" w:hAnsi="Times New Roman"/>
          <w:b/>
          <w:sz w:val="20"/>
          <w:szCs w:val="20"/>
        </w:rPr>
      </w:pPr>
    </w:p>
    <w:tbl>
      <w:tblPr>
        <w:tblW w:w="9990" w:type="dxa"/>
        <w:tblInd w:w="-1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62"/>
        <w:gridCol w:w="2774"/>
        <w:gridCol w:w="4054"/>
      </w:tblGrid>
      <w:tr w:rsidR="00891A54" w:rsidTr="00891A54">
        <w:trPr>
          <w:cantSplit/>
        </w:trPr>
        <w:tc>
          <w:tcPr>
            <w:tcW w:w="9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 w:rsidP="00891A54">
            <w:pPr>
              <w:pStyle w:val="Titolo1"/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pacing w:after="0"/>
              <w:ind w:left="360" w:firstLine="0"/>
              <w:jc w:val="center"/>
              <w:rPr>
                <w:rFonts w:ascii="Footlight MT Light" w:hAnsi="Footlight MT Light" w:cs="Footlight MT Light" w:hint="eastAsia"/>
                <w:sz w:val="20"/>
              </w:rPr>
            </w:pPr>
            <w:r>
              <w:rPr>
                <w:rFonts w:ascii="Footlight MT Light" w:hAnsi="Footlight MT Light" w:cs="Footlight MT Light"/>
                <w:sz w:val="20"/>
              </w:rPr>
              <w:t xml:space="preserve">1 -  SITUAZIONE </w:t>
            </w:r>
            <w:proofErr w:type="spellStart"/>
            <w:r>
              <w:rPr>
                <w:rFonts w:ascii="Footlight MT Light" w:hAnsi="Footlight MT Light" w:cs="Footlight MT Light"/>
                <w:sz w:val="20"/>
              </w:rPr>
              <w:t>DI</w:t>
            </w:r>
            <w:proofErr w:type="spellEnd"/>
            <w:r>
              <w:rPr>
                <w:rFonts w:ascii="Footlight MT Light" w:hAnsi="Footlight MT Light" w:cs="Footlight MT Light"/>
                <w:sz w:val="20"/>
              </w:rPr>
              <w:t xml:space="preserve"> PARTENZA</w:t>
            </w:r>
          </w:p>
        </w:tc>
      </w:tr>
      <w:tr w:rsidR="00891A54" w:rsidTr="00891A54">
        <w:trPr>
          <w:cantSplit/>
        </w:trPr>
        <w:tc>
          <w:tcPr>
            <w:tcW w:w="31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spacing w:before="120"/>
              <w:jc w:val="center"/>
              <w:rPr>
                <w:rFonts w:ascii="Footlight MT Light" w:hAnsi="Footlight MT Light" w:cs="Footlight MT Light" w:hint="eastAsia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spacing w:before="120"/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Comportamento</w:t>
            </w:r>
          </w:p>
        </w:tc>
        <w:tc>
          <w:tcPr>
            <w:tcW w:w="4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before="120"/>
              <w:jc w:val="center"/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N.° ALLIEVI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Osservazioni :</w:t>
            </w:r>
            <w:bookmarkStart w:id="0" w:name="Testo4"/>
            <w:bookmarkEnd w:id="0"/>
          </w:p>
        </w:tc>
      </w:tr>
      <w:tr w:rsidR="00891A54" w:rsidTr="00891A54">
        <w:trPr>
          <w:cantSplit/>
        </w:trPr>
        <w:tc>
          <w:tcPr>
            <w:tcW w:w="31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</w:pP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 w:cs="Footlight MT Light"/>
                <w:sz w:val="20"/>
                <w:szCs w:val="20"/>
              </w:rPr>
              <w:t>Medio-alto</w:t>
            </w:r>
            <w:bookmarkStart w:id="1" w:name="Controllo1"/>
            <w:bookmarkEnd w:id="1"/>
            <w:proofErr w:type="spellEnd"/>
          </w:p>
          <w:p w:rsidR="00891A54" w:rsidRDefault="00891A54">
            <w:pPr>
              <w:pStyle w:val="Standard"/>
              <w:widowControl w:val="0"/>
            </w:pP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>Medio</w:t>
            </w:r>
          </w:p>
          <w:p w:rsidR="00891A54" w:rsidRDefault="00891A54">
            <w:pPr>
              <w:pStyle w:val="Standard"/>
              <w:widowControl w:val="0"/>
            </w:pP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>Medio-basso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</w:p>
        </w:tc>
        <w:tc>
          <w:tcPr>
            <w:tcW w:w="27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>Vivace</w:t>
            </w:r>
            <w:bookmarkStart w:id="2" w:name="Controllo5"/>
            <w:bookmarkEnd w:id="2"/>
          </w:p>
          <w:p w:rsidR="00891A54" w:rsidRDefault="00891A54">
            <w:pPr>
              <w:pStyle w:val="Standard"/>
              <w:widowControl w:val="0"/>
            </w:pPr>
            <w:r>
              <w:rPr>
                <w:rFonts w:ascii="Footlight MT Light" w:hAnsi="Footlight MT Light" w:cs="Footlight MT Light"/>
                <w:sz w:val="20"/>
                <w:szCs w:val="20"/>
              </w:rPr>
              <w:t>Tranquillo</w:t>
            </w:r>
          </w:p>
          <w:p w:rsidR="00891A54" w:rsidRDefault="00891A54">
            <w:pPr>
              <w:pStyle w:val="Standard"/>
              <w:widowControl w:val="0"/>
            </w:pP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p w:rsidR="00891A54" w:rsidRDefault="00891A54">
            <w:pPr>
              <w:pStyle w:val="Standard"/>
              <w:widowControl w:val="0"/>
            </w:pPr>
            <w:bookmarkStart w:id="3" w:name="Controllo8"/>
            <w:bookmarkEnd w:id="3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Problematico</w:t>
            </w:r>
          </w:p>
        </w:tc>
        <w:tc>
          <w:tcPr>
            <w:tcW w:w="4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jc w:val="both"/>
              <w:rPr>
                <w:rFonts w:hint="eastAsia"/>
              </w:rPr>
            </w:pPr>
            <w:bookmarkStart w:id="4" w:name="Testo5"/>
            <w:bookmarkEnd w:id="4"/>
          </w:p>
          <w:p w:rsidR="00891A54" w:rsidRDefault="00891A54">
            <w:pPr>
              <w:pStyle w:val="Standard"/>
              <w:widowControl w:val="0"/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</w:p>
        </w:tc>
      </w:tr>
      <w:tr w:rsidR="00891A54" w:rsidTr="00891A54">
        <w:trPr>
          <w:cantSplit/>
        </w:trPr>
        <w:tc>
          <w:tcPr>
            <w:tcW w:w="999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5000" w:type="pct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507"/>
              <w:gridCol w:w="2753"/>
              <w:gridCol w:w="507"/>
              <w:gridCol w:w="2815"/>
              <w:gridCol w:w="506"/>
              <w:gridCol w:w="2686"/>
            </w:tblGrid>
            <w:tr w:rsidR="00891A54">
              <w:trPr>
                <w:trHeight w:val="435"/>
              </w:trPr>
              <w:tc>
                <w:tcPr>
                  <w:tcW w:w="5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hint="eastAsia"/>
                    </w:rPr>
                  </w:pPr>
                </w:p>
              </w:tc>
              <w:tc>
                <w:tcPr>
                  <w:tcW w:w="2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1A54" w:rsidRDefault="00891A54">
                  <w:pPr>
                    <w:pStyle w:val="Standard"/>
                    <w:widowControl w:val="0"/>
                    <w:tabs>
                      <w:tab w:val="right" w:pos="2458"/>
                    </w:tabs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test d’ingresso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1A54" w:rsidRDefault="00891A54">
                  <w:pPr>
                    <w:pStyle w:val="Standard"/>
                    <w:widowControl w:val="0"/>
                    <w:jc w:val="both"/>
                  </w:pPr>
                  <w:bookmarkStart w:id="5" w:name="Controllo3"/>
                  <w:bookmarkEnd w:id="5"/>
                </w:p>
              </w:tc>
              <w:tc>
                <w:tcPr>
                  <w:tcW w:w="281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tr w:rsidR="00891A54">
              <w:trPr>
                <w:trHeight w:val="399"/>
              </w:trPr>
              <w:tc>
                <w:tcPr>
                  <w:tcW w:w="5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hint="eastAsia"/>
                    </w:rPr>
                  </w:pPr>
                  <w:bookmarkStart w:id="6" w:name="Controllo2"/>
                  <w:bookmarkEnd w:id="6"/>
                </w:p>
              </w:tc>
              <w:tc>
                <w:tcPr>
                  <w:tcW w:w="27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1A54" w:rsidRDefault="00891A54">
                  <w:pPr>
                    <w:pStyle w:val="Standard"/>
                    <w:widowControl w:val="0"/>
                    <w:jc w:val="both"/>
                  </w:pPr>
                  <w:r>
                    <w:rPr>
                      <w:rFonts w:ascii="Footlight MT Light" w:hAnsi="Footlight MT Light" w:cs="Footlight MT Light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dialogo</w:t>
                  </w:r>
                </w:p>
              </w:tc>
              <w:tc>
                <w:tcPr>
                  <w:tcW w:w="5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1A54" w:rsidRDefault="00891A54">
                  <w:pPr>
                    <w:pStyle w:val="Standard"/>
                    <w:widowControl w:val="0"/>
                    <w:jc w:val="both"/>
                  </w:pPr>
                  <w:bookmarkStart w:id="7" w:name="Controllo6"/>
                  <w:bookmarkEnd w:id="7"/>
                </w:p>
              </w:tc>
              <w:tc>
                <w:tcPr>
                  <w:tcW w:w="268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ascii="Times New Roman" w:hAnsi="Times New Roman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891A54" w:rsidRDefault="00891A54">
                  <w:pPr>
                    <w:pStyle w:val="Standard"/>
                    <w:widowControl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891A54" w:rsidRDefault="00891A54">
            <w:pPr>
              <w:pStyle w:val="Standard"/>
              <w:widowControl w:val="0"/>
              <w:rPr>
                <w:rFonts w:ascii="Times New Roman" w:hAnsi="Times New Roman" w:hint="eastAsia"/>
              </w:rPr>
            </w:pPr>
          </w:p>
        </w:tc>
      </w:tr>
    </w:tbl>
    <w:p w:rsidR="00891A54" w:rsidRDefault="00891A54" w:rsidP="00891A54">
      <w:pPr>
        <w:pStyle w:val="Standard"/>
        <w:widowControl w:val="0"/>
        <w:rPr>
          <w:rFonts w:ascii="Times New Roman" w:hAnsi="Times New Roman"/>
        </w:rPr>
      </w:pP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LIVELLI </w:t>
      </w:r>
      <w:proofErr w:type="spellStart"/>
      <w:r>
        <w:rPr>
          <w:b/>
          <w:i/>
          <w:sz w:val="20"/>
          <w:szCs w:val="20"/>
        </w:rPr>
        <w:t>DI</w:t>
      </w:r>
      <w:proofErr w:type="spellEnd"/>
      <w:r>
        <w:rPr>
          <w:b/>
          <w:i/>
          <w:sz w:val="20"/>
          <w:szCs w:val="20"/>
        </w:rPr>
        <w:t xml:space="preserve"> PROFITTO IN INGRESSO – ARGOMENTI_______________________________________________</w:t>
      </w:r>
    </w:p>
    <w:p w:rsidR="00891A54" w:rsidRDefault="00891A54" w:rsidP="00891A54">
      <w:pPr>
        <w:pStyle w:val="Default"/>
        <w:spacing w:line="36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:rsidR="00891A54" w:rsidRDefault="00891A54" w:rsidP="00891A54">
      <w:pPr>
        <w:pStyle w:val="Default"/>
        <w:rPr>
          <w:sz w:val="20"/>
          <w:szCs w:val="20"/>
        </w:rPr>
      </w:pPr>
    </w:p>
    <w:tbl>
      <w:tblPr>
        <w:tblW w:w="9720" w:type="dxa"/>
        <w:tblInd w:w="-2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09"/>
        <w:gridCol w:w="1409"/>
        <w:gridCol w:w="1637"/>
        <w:gridCol w:w="1699"/>
        <w:gridCol w:w="1657"/>
        <w:gridCol w:w="1909"/>
      </w:tblGrid>
      <w:tr w:rsidR="00891A54" w:rsidTr="00891A54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1° Livello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(&gt; 7,4)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2° Livello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(da 6,5 a 7,4)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3° Livello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 5,5 a 6,4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4° Livello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 4,5 a 5,4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mediocre 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5° Livello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4,5&lt;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(insufficiente 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6° Livello</w:t>
            </w:r>
          </w:p>
          <w:p w:rsidR="00891A54" w:rsidRDefault="00891A54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NC</w:t>
            </w:r>
          </w:p>
        </w:tc>
      </w:tr>
      <w:tr w:rsidR="00891A54" w:rsidTr="00891A54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Alunni N. ________1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Alunni N. _____2___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Alunni N. ___4______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Alunni N. ____5_____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Alunni N. _____4____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Alunni N. _____9____</w:t>
            </w:r>
          </w:p>
        </w:tc>
      </w:tr>
      <w:tr w:rsidR="00891A54" w:rsidTr="00891A54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righ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</w:tbl>
    <w:p w:rsidR="00891A54" w:rsidRDefault="00891A54" w:rsidP="00891A54">
      <w:pPr>
        <w:pStyle w:val="Default"/>
        <w:widowControl w:val="0"/>
        <w:tabs>
          <w:tab w:val="left" w:pos="1470"/>
        </w:tabs>
        <w:rPr>
          <w:b/>
          <w:sz w:val="20"/>
          <w:szCs w:val="20"/>
        </w:rPr>
      </w:pPr>
    </w:p>
    <w:tbl>
      <w:tblPr>
        <w:tblW w:w="9645" w:type="dxa"/>
        <w:tblInd w:w="-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5"/>
      </w:tblGrid>
      <w:tr w:rsidR="00891A54" w:rsidTr="00891A54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Default"/>
              <w:widowControl w:val="0"/>
              <w:shd w:val="clear" w:color="auto" w:fill="FFFFFF"/>
              <w:tabs>
                <w:tab w:val="left" w:pos="1470"/>
              </w:tabs>
              <w:rPr>
                <w:rFonts w:ascii="Arial" w:hAnsi="Arial" w:cs="Arial" w:hint="eastAsia"/>
                <w:b/>
                <w:sz w:val="20"/>
                <w:szCs w:val="20"/>
                <w:shd w:val="clear" w:color="auto" w:fill="FFFFFF"/>
                <w:lang w:bidi="hi-IN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bidi="hi-IN"/>
              </w:rPr>
              <w:t xml:space="preserve">2. QUADRO DEGLI OBIETTIVI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bidi="hi-IN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bidi="hi-IN"/>
              </w:rPr>
              <w:t xml:space="preserve"> COMPETENZA</w:t>
            </w:r>
          </w:p>
        </w:tc>
      </w:tr>
    </w:tbl>
    <w:p w:rsidR="00891A54" w:rsidRDefault="00891A54" w:rsidP="00891A54">
      <w:pPr>
        <w:pStyle w:val="Default"/>
        <w:widowControl w:val="0"/>
        <w:tabs>
          <w:tab w:val="left" w:pos="1470"/>
        </w:tabs>
        <w:rPr>
          <w:b/>
          <w:sz w:val="20"/>
          <w:szCs w:val="20"/>
        </w:rPr>
      </w:pPr>
    </w:p>
    <w:p w:rsidR="00891A54" w:rsidRDefault="00891A54" w:rsidP="00891A54">
      <w:pPr>
        <w:pStyle w:val="Default"/>
        <w:shd w:val="clear" w:color="auto" w:fill="FFFFFF"/>
        <w:tabs>
          <w:tab w:val="left" w:pos="1470"/>
        </w:tabs>
        <w:rPr>
          <w:b/>
          <w:sz w:val="20"/>
          <w:szCs w:val="20"/>
        </w:rPr>
      </w:pPr>
    </w:p>
    <w:p w:rsidR="00891A54" w:rsidRDefault="00891A54" w:rsidP="00891A54">
      <w:pPr>
        <w:pStyle w:val="Default"/>
        <w:numPr>
          <w:ilvl w:val="1"/>
          <w:numId w:val="4"/>
        </w:numPr>
        <w:tabs>
          <w:tab w:val="left" w:pos="1740"/>
          <w:tab w:val="left" w:pos="2340"/>
        </w:tabs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COMPETENZE CHIAVE </w:t>
      </w:r>
      <w:proofErr w:type="spellStart"/>
      <w:r>
        <w:rPr>
          <w:b/>
          <w:bCs/>
          <w:sz w:val="20"/>
          <w:szCs w:val="20"/>
          <w:u w:val="single"/>
        </w:rPr>
        <w:t>DI</w:t>
      </w:r>
      <w:proofErr w:type="spellEnd"/>
      <w:r>
        <w:rPr>
          <w:b/>
          <w:bCs/>
          <w:sz w:val="20"/>
          <w:szCs w:val="20"/>
          <w:u w:val="single"/>
        </w:rPr>
        <w:t xml:space="preserve"> CITTADINANZA TRASVERSALI</w:t>
      </w:r>
    </w:p>
    <w:p w:rsidR="00891A54" w:rsidRDefault="00891A54" w:rsidP="00891A54">
      <w:pPr>
        <w:pStyle w:val="Default"/>
        <w:tabs>
          <w:tab w:val="left" w:pos="2370"/>
        </w:tabs>
        <w:ind w:left="900" w:hanging="540"/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i/>
          <w:sz w:val="20"/>
          <w:szCs w:val="20"/>
        </w:rPr>
        <w:t>DA PERSEGUIRE A CONCLUSIONE DELL’OBBLIGO SCOLASTICO</w:t>
      </w:r>
    </w:p>
    <w:p w:rsidR="00891A54" w:rsidRDefault="00891A54" w:rsidP="00891A54">
      <w:pPr>
        <w:pStyle w:val="Default"/>
        <w:tabs>
          <w:tab w:val="left" w:pos="2370"/>
        </w:tabs>
        <w:ind w:left="900" w:hanging="540"/>
        <w:rPr>
          <w:bCs/>
          <w:sz w:val="20"/>
          <w:szCs w:val="20"/>
        </w:rPr>
      </w:pPr>
    </w:p>
    <w:tbl>
      <w:tblPr>
        <w:tblW w:w="10215" w:type="dxa"/>
        <w:tblInd w:w="-2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08"/>
        <w:gridCol w:w="2702"/>
        <w:gridCol w:w="5605"/>
      </w:tblGrid>
      <w:tr w:rsidR="00891A54" w:rsidTr="00891A54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108" w:type="dxa"/>
              <w:bottom w:w="55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jc w:val="center"/>
              <w:rPr>
                <w:rFonts w:ascii="Arial" w:hAnsi="Arial" w:cs="Arial" w:hint="eastAsia"/>
                <w:b/>
                <w:caps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bidi="hi-IN"/>
              </w:rPr>
              <w:t xml:space="preserve">AMBITO </w:t>
            </w:r>
            <w:proofErr w:type="spellStart"/>
            <w:r>
              <w:rPr>
                <w:rFonts w:ascii="Arial" w:hAnsi="Arial" w:cs="Arial"/>
                <w:b/>
                <w:caps/>
                <w:sz w:val="20"/>
                <w:szCs w:val="20"/>
                <w:lang w:bidi="hi-IN"/>
              </w:rPr>
              <w:t>DI</w:t>
            </w:r>
            <w:proofErr w:type="spellEnd"/>
            <w:r>
              <w:rPr>
                <w:rFonts w:ascii="Arial" w:hAnsi="Arial" w:cs="Arial"/>
                <w:b/>
                <w:caps/>
                <w:sz w:val="20"/>
                <w:szCs w:val="20"/>
                <w:lang w:bidi="hi-IN"/>
              </w:rPr>
              <w:t xml:space="preserve">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jc w:val="center"/>
              <w:rPr>
                <w:rFonts w:ascii="Arial" w:hAnsi="Arial" w:cs="Arial" w:hint="eastAsia"/>
                <w:b/>
                <w:caps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bidi="hi-IN"/>
              </w:rPr>
              <w:t>COMPETENZE CHIAVE</w:t>
            </w: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bidi="hi-IN"/>
              </w:rPr>
              <w:t>da conseguire a fine obbligo scolastico</w:t>
            </w: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tabs>
                <w:tab w:val="left" w:pos="2370"/>
              </w:tabs>
              <w:ind w:left="900" w:hanging="540"/>
              <w:jc w:val="center"/>
              <w:rPr>
                <w:rFonts w:ascii="Arial" w:hAnsi="Arial" w:cs="Arial" w:hint="eastAsia"/>
                <w:b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bidi="hi-IN"/>
              </w:rPr>
              <w:t>CAPACITA’</w:t>
            </w:r>
          </w:p>
          <w:p w:rsidR="00891A54" w:rsidRDefault="00891A54">
            <w:pPr>
              <w:pStyle w:val="Default"/>
              <w:widowControl w:val="0"/>
              <w:tabs>
                <w:tab w:val="left" w:pos="1902"/>
              </w:tabs>
              <w:ind w:left="432" w:hanging="72"/>
              <w:rPr>
                <w:bCs/>
                <w:sz w:val="20"/>
                <w:szCs w:val="20"/>
                <w:lang w:bidi="hi-IN"/>
              </w:rPr>
            </w:pPr>
            <w:r>
              <w:rPr>
                <w:bCs/>
                <w:sz w:val="20"/>
                <w:szCs w:val="20"/>
                <w:lang w:bidi="hi-IN"/>
              </w:rPr>
              <w:t xml:space="preserve"> (Ogni docente indichi le capacità che si intendono sviluppare in modo particolare nell’A.S. in corso)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bidi="hi-IN"/>
              </w:rPr>
            </w:pPr>
          </w:p>
        </w:tc>
      </w:tr>
      <w:tr w:rsidR="00891A54" w:rsidTr="00891A54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rFonts w:ascii="Arial Narrow" w:hAnsi="Arial Narrow" w:cs="Arial Narrow" w:hint="eastAsia"/>
                <w:b/>
                <w:caps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  <w:lang w:bidi="hi-IN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ind w:left="113"/>
              <w:rPr>
                <w:rFonts w:ascii="Arial Narrow" w:hAnsi="Arial Narrow" w:cs="Arial Narrow" w:hint="eastAsia"/>
                <w:sz w:val="20"/>
                <w:szCs w:val="20"/>
                <w:lang w:bidi="hi-IN"/>
              </w:rPr>
            </w:pP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6"/>
              </w:numPr>
              <w:tabs>
                <w:tab w:val="left" w:pos="0"/>
              </w:tabs>
              <w:spacing w:line="100" w:lineRule="atLeast"/>
              <w:rPr>
                <w:rFonts w:ascii="Times New Roman" w:eastAsia="Andale Sans U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bidi="hi-IN"/>
              </w:rPr>
              <w:t>Imparare a imparare</w:t>
            </w: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100" w:lineRule="atLeast"/>
              <w:rPr>
                <w:rFonts w:ascii="Times New Roman" w:eastAsia="Andale Sans U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bidi="hi-IN"/>
              </w:rPr>
              <w:t>competenza imprenditoriale</w:t>
            </w: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100" w:lineRule="atLeast"/>
              <w:rPr>
                <w:rFonts w:ascii="Times New Roman" w:eastAsia="Andale Sans U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bidi="hi-IN"/>
              </w:rPr>
              <w:lastRenderedPageBreak/>
              <w:t>competenza in materia di cittadinanza</w:t>
            </w: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b/>
                <w:bCs/>
                <w:sz w:val="20"/>
                <w:szCs w:val="20"/>
                <w:lang w:bidi="hi-IN"/>
              </w:rPr>
            </w:pP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rPr>
                <w:rFonts w:ascii="Arial Narrow" w:hAnsi="Arial Narrow" w:cs="Arial Narrow" w:hint="eastAsia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lastRenderedPageBreak/>
              <w:t>Essere capace di:</w:t>
            </w:r>
          </w:p>
          <w:p w:rsidR="00891A54" w:rsidRDefault="00891A54">
            <w:pPr>
              <w:pStyle w:val="Default"/>
              <w:widowControl w:val="0"/>
              <w:ind w:left="397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organizzare e gestire il proprio apprendimento</w:t>
            </w:r>
          </w:p>
          <w:p w:rsidR="00891A54" w:rsidRDefault="00891A54">
            <w:pPr>
              <w:pStyle w:val="Default"/>
              <w:widowControl w:val="0"/>
              <w:ind w:left="397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utilizzare un proprio metodo di studio e di lavoro</w:t>
            </w:r>
          </w:p>
          <w:p w:rsidR="00891A54" w:rsidRDefault="00891A54">
            <w:pPr>
              <w:pStyle w:val="Default"/>
              <w:widowControl w:val="0"/>
              <w:ind w:left="397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lastRenderedPageBreak/>
              <w:t>elaborare e realizzare attività seguendo la logica della progettazione</w:t>
            </w: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b/>
                <w:bCs/>
                <w:sz w:val="20"/>
                <w:szCs w:val="20"/>
                <w:lang w:bidi="hi-IN"/>
              </w:rPr>
            </w:pPr>
          </w:p>
        </w:tc>
      </w:tr>
      <w:tr w:rsidR="00891A54" w:rsidTr="00891A54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Standard"/>
              <w:widowControl w:val="0"/>
              <w:rPr>
                <w:rFonts w:ascii="Arial Narrow" w:hAnsi="Arial Narrow" w:cs="Arial Narrow"/>
                <w:b/>
                <w:bCs/>
                <w:caps/>
                <w:sz w:val="20"/>
                <w:szCs w:val="20"/>
              </w:rPr>
            </w:pP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rFonts w:ascii="Arial Narrow" w:hAnsi="Arial Narrow" w:cs="Arial Narrow" w:hint="eastAsia"/>
                <w:b/>
                <w:caps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  <w:lang w:bidi="hi-IN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ind w:left="113"/>
              <w:rPr>
                <w:rFonts w:ascii="Arial Narrow" w:hAnsi="Arial Narrow" w:cs="Arial Narrow" w:hint="eastAsia"/>
                <w:sz w:val="20"/>
                <w:szCs w:val="20"/>
              </w:rPr>
            </w:pP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100" w:lineRule="atLeast"/>
              <w:rPr>
                <w:rFonts w:ascii="Times New Roman" w:eastAsia="Andale Sans UI" w:hAnsi="Times New Roman" w:cs="Times New Roman"/>
                <w:sz w:val="20"/>
                <w:szCs w:val="20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</w:rPr>
              <w:t>Competenza sociale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100" w:lineRule="atLeast"/>
              <w:rPr>
                <w:rFonts w:ascii="Times New Roman" w:eastAsia="Andale Sans UI" w:hAnsi="Times New Roman" w:cs="Times New Roman"/>
                <w:sz w:val="20"/>
                <w:szCs w:val="20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</w:rPr>
              <w:t>Consapevolezza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100" w:lineRule="atLeast"/>
              <w:rPr>
                <w:rFonts w:ascii="Times New Roman" w:eastAsia="Andale Sans UI" w:hAnsi="Times New Roman" w:cs="Times New Roman"/>
                <w:sz w:val="20"/>
                <w:szCs w:val="20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</w:rPr>
              <w:t>Competenza digitale</w:t>
            </w: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b/>
                <w:bCs/>
                <w:sz w:val="20"/>
                <w:szCs w:val="20"/>
                <w:lang w:bidi="hi-IN"/>
              </w:rPr>
            </w:pP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rPr>
                <w:rFonts w:ascii="Arial Narrow" w:hAnsi="Arial Narrow" w:cs="Arial Narrow" w:hint="eastAsia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:rsidR="00891A54" w:rsidRDefault="00891A54">
            <w:pPr>
              <w:pStyle w:val="Standard"/>
              <w:widowControl w:val="0"/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comprendere e rappresentare testi e messaggi di genere e di complessità diversi, formulati con linguaggi e supporti diversi.</w:t>
            </w:r>
          </w:p>
          <w:p w:rsidR="00891A54" w:rsidRDefault="00891A54">
            <w:pPr>
              <w:pStyle w:val="Standard"/>
              <w:widowControl w:val="0"/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Lavorare, interagire con gli altri in precise e specifiche attività collettive.</w:t>
            </w:r>
          </w:p>
          <w:p w:rsidR="00891A54" w:rsidRDefault="00891A54">
            <w:pPr>
              <w:pStyle w:val="Standard"/>
              <w:widowControl w:val="0"/>
              <w:rPr>
                <w:rFonts w:ascii="Arial Narrow" w:hAnsi="Arial Narrow" w:cs="Arial Narrow"/>
                <w:sz w:val="20"/>
                <w:szCs w:val="20"/>
              </w:rPr>
            </w:pP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b/>
                <w:bCs/>
                <w:sz w:val="20"/>
                <w:szCs w:val="20"/>
                <w:lang w:bidi="hi-IN"/>
              </w:rPr>
            </w:pPr>
          </w:p>
        </w:tc>
      </w:tr>
      <w:tr w:rsidR="00891A54" w:rsidTr="00891A54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rFonts w:ascii="Arial Narrow" w:hAnsi="Arial Narrow" w:cs="Arial Narrow" w:hint="eastAsia"/>
                <w:b/>
                <w:caps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  <w:lang w:bidi="hi-IN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Default"/>
              <w:widowControl w:val="0"/>
              <w:ind w:left="113"/>
              <w:rPr>
                <w:rFonts w:ascii="Arial Narrow" w:hAnsi="Arial Narrow" w:cs="Arial Narrow" w:hint="eastAsia"/>
                <w:sz w:val="20"/>
                <w:szCs w:val="20"/>
                <w:lang w:bidi="hi-IN"/>
              </w:rPr>
            </w:pP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Risolvere problemi</w:t>
            </w:r>
          </w:p>
          <w:p w:rsidR="00891A54" w:rsidRDefault="00891A54">
            <w:pPr>
              <w:pStyle w:val="Default"/>
              <w:widowControl w:val="0"/>
              <w:ind w:left="113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Individuare collegamenti e relazioni</w:t>
            </w: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Acquisire /interpretare l’informazione ricevuta</w:t>
            </w: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b/>
                <w:bCs/>
                <w:sz w:val="20"/>
                <w:szCs w:val="20"/>
                <w:lang w:bidi="hi-IN"/>
              </w:rPr>
            </w:pPr>
          </w:p>
        </w:tc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rPr>
                <w:rFonts w:ascii="Arial Narrow" w:hAnsi="Arial Narrow" w:cs="Arial Narrow" w:hint="eastAsia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Essere capace di :</w:t>
            </w:r>
          </w:p>
          <w:p w:rsidR="00891A54" w:rsidRDefault="00891A54">
            <w:pPr>
              <w:pStyle w:val="Default"/>
              <w:widowControl w:val="0"/>
              <w:rPr>
                <w:lang w:bidi="hi-IN"/>
              </w:rPr>
            </w:pPr>
            <w:r>
              <w:rPr>
                <w:rFonts w:ascii="Arial" w:hAnsi="Arial" w:cs="Arial Narrow"/>
                <w:sz w:val="20"/>
                <w:szCs w:val="20"/>
                <w:shd w:val="clear" w:color="auto" w:fill="C0C0C0"/>
                <w:lang w:bidi="hi-IN"/>
              </w:rPr>
              <w:t xml:space="preserve">    </w:t>
            </w: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comprendere, interpretare ed intervenire in modo personale negli</w:t>
            </w:r>
          </w:p>
          <w:p w:rsidR="00891A54" w:rsidRDefault="00891A54">
            <w:pPr>
              <w:pStyle w:val="Default"/>
              <w:widowControl w:val="0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 xml:space="preserve">       eventi del mondo</w:t>
            </w:r>
          </w:p>
          <w:p w:rsidR="00891A54" w:rsidRDefault="00891A54">
            <w:pPr>
              <w:pStyle w:val="Default"/>
              <w:widowControl w:val="0"/>
              <w:ind w:left="283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>costruire conoscenze significative e dotate di senso</w:t>
            </w:r>
          </w:p>
          <w:p w:rsidR="00891A54" w:rsidRDefault="00891A54">
            <w:pPr>
              <w:pStyle w:val="Default"/>
              <w:widowControl w:val="0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 xml:space="preserve">        esplicitare giudizi critici distinguendo i fatti dalle operazioni, gli eventi</w:t>
            </w:r>
          </w:p>
          <w:p w:rsidR="00891A54" w:rsidRDefault="00891A54">
            <w:pPr>
              <w:pStyle w:val="Default"/>
              <w:widowControl w:val="0"/>
              <w:rPr>
                <w:rFonts w:ascii="Arial Narrow" w:hAnsi="Arial Narrow" w:cs="Arial Narrow"/>
                <w:sz w:val="20"/>
                <w:szCs w:val="20"/>
                <w:lang w:bidi="hi-IN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bidi="hi-IN"/>
              </w:rPr>
              <w:t xml:space="preserve">        dalle congetture, le cause dagli effetti</w:t>
            </w:r>
          </w:p>
          <w:p w:rsidR="00891A54" w:rsidRDefault="00891A54">
            <w:pPr>
              <w:pStyle w:val="Default"/>
              <w:widowControl w:val="0"/>
              <w:tabs>
                <w:tab w:val="left" w:pos="1470"/>
              </w:tabs>
              <w:rPr>
                <w:b/>
                <w:bCs/>
                <w:sz w:val="20"/>
                <w:szCs w:val="20"/>
                <w:lang w:bidi="hi-IN"/>
              </w:rPr>
            </w:pPr>
          </w:p>
        </w:tc>
      </w:tr>
    </w:tbl>
    <w:p w:rsidR="00891A54" w:rsidRDefault="00891A54" w:rsidP="00891A54">
      <w:pPr>
        <w:pStyle w:val="Default"/>
        <w:widowControl w:val="0"/>
        <w:tabs>
          <w:tab w:val="left" w:pos="1830"/>
        </w:tabs>
        <w:ind w:left="360"/>
        <w:rPr>
          <w:b/>
          <w:bCs/>
          <w:sz w:val="20"/>
          <w:szCs w:val="20"/>
        </w:rPr>
      </w:pPr>
    </w:p>
    <w:p w:rsidR="00891A54" w:rsidRDefault="00891A54" w:rsidP="00891A54">
      <w:pPr>
        <w:pStyle w:val="Default"/>
        <w:tabs>
          <w:tab w:val="left" w:pos="1830"/>
        </w:tabs>
        <w:ind w:left="360"/>
        <w:rPr>
          <w:b/>
          <w:bCs/>
          <w:sz w:val="20"/>
          <w:szCs w:val="20"/>
        </w:rPr>
      </w:pPr>
    </w:p>
    <w:p w:rsidR="00891A54" w:rsidRDefault="00891A54" w:rsidP="00891A54">
      <w:pPr>
        <w:pStyle w:val="Default"/>
        <w:tabs>
          <w:tab w:val="left" w:pos="1830"/>
        </w:tabs>
        <w:ind w:left="360"/>
        <w:rPr>
          <w:b/>
          <w:bCs/>
          <w:sz w:val="20"/>
          <w:szCs w:val="20"/>
        </w:rPr>
      </w:pPr>
    </w:p>
    <w:p w:rsidR="00891A54" w:rsidRDefault="00891A54" w:rsidP="00891A54">
      <w:pPr>
        <w:pStyle w:val="Default"/>
        <w:numPr>
          <w:ilvl w:val="1"/>
          <w:numId w:val="4"/>
        </w:numPr>
        <w:tabs>
          <w:tab w:val="left" w:pos="1740"/>
          <w:tab w:val="left" w:pos="2340"/>
        </w:tabs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COMPETENZE DEGLI ASSI CULTURALI</w:t>
      </w:r>
    </w:p>
    <w:p w:rsidR="00891A54" w:rsidRDefault="00891A54" w:rsidP="00891A54">
      <w:pPr>
        <w:pStyle w:val="Default"/>
        <w:tabs>
          <w:tab w:val="left" w:pos="1830"/>
        </w:tabs>
        <w:ind w:left="360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DA PERSEGUIRE A CONCLUSIONE DELL’OBBLIGO SCOLASTICO</w:t>
      </w:r>
    </w:p>
    <w:p w:rsidR="00891A54" w:rsidRDefault="00891A54" w:rsidP="00891A54">
      <w:pPr>
        <w:pStyle w:val="Default"/>
        <w:tabs>
          <w:tab w:val="left" w:pos="147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Nella tabella che segue ciascun docente indichi l’asse culturale cui appartiene la propria disciplina e le competenze che si intendono sviluppare per l’anno scolastico in corso.</w:t>
      </w:r>
    </w:p>
    <w:p w:rsidR="00891A54" w:rsidRDefault="00891A54" w:rsidP="00891A54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891A54" w:rsidRDefault="00891A54" w:rsidP="00891A54">
      <w:pPr>
        <w:pStyle w:val="Default"/>
        <w:tabs>
          <w:tab w:val="left" w:pos="1830"/>
        </w:tabs>
        <w:ind w:left="36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 COMPETENZE IN AMBITO DISCIPLINARE</w:t>
      </w:r>
    </w:p>
    <w:p w:rsidR="00891A54" w:rsidRDefault="00891A54" w:rsidP="00891A54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891A54" w:rsidRDefault="00891A54" w:rsidP="00891A54">
      <w:pPr>
        <w:pStyle w:val="Default"/>
        <w:tabs>
          <w:tab w:val="left" w:pos="1470"/>
        </w:tabs>
      </w:pP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891A54" w:rsidRDefault="00891A54" w:rsidP="00891A54">
      <w:pPr>
        <w:pStyle w:val="Default"/>
        <w:tabs>
          <w:tab w:val="left" w:pos="1470"/>
        </w:tabs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891A54" w:rsidRDefault="00891A54" w:rsidP="00891A54">
      <w:pPr>
        <w:pStyle w:val="Default"/>
        <w:rPr>
          <w:color w:val="auto"/>
          <w:sz w:val="20"/>
          <w:szCs w:val="20"/>
        </w:rPr>
      </w:pPr>
    </w:p>
    <w:tbl>
      <w:tblPr>
        <w:tblW w:w="993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34"/>
        <w:gridCol w:w="5796"/>
      </w:tblGrid>
      <w:tr w:rsidR="00891A54" w:rsidTr="00891A54">
        <w:trPr>
          <w:trHeight w:val="1990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rPr>
                <w:b/>
                <w:bCs/>
                <w:sz w:val="20"/>
                <w:szCs w:val="20"/>
                <w:u w:val="single"/>
                <w:lang w:bidi="hi-IN"/>
              </w:rPr>
            </w:pPr>
            <w:r>
              <w:rPr>
                <w:b/>
                <w:bCs/>
                <w:sz w:val="20"/>
                <w:szCs w:val="20"/>
                <w:u w:val="single"/>
                <w:lang w:bidi="hi-IN"/>
              </w:rPr>
              <w:t>Competenze disciplinari del  Biennio</w:t>
            </w:r>
          </w:p>
          <w:p w:rsidR="00891A54" w:rsidRDefault="00891A54">
            <w:pPr>
              <w:pStyle w:val="Default"/>
              <w:widowControl w:val="0"/>
              <w:rPr>
                <w:i/>
                <w:iCs/>
                <w:sz w:val="20"/>
                <w:szCs w:val="20"/>
                <w:lang w:bidi="hi-IN"/>
              </w:rPr>
            </w:pPr>
            <w:r>
              <w:rPr>
                <w:i/>
                <w:iCs/>
                <w:sz w:val="20"/>
                <w:szCs w:val="20"/>
                <w:lang w:bidi="hi-IN"/>
              </w:rPr>
              <w:t>Competenze della disciplina  definite all’interno dei Dipartimenti</w:t>
            </w:r>
          </w:p>
          <w:p w:rsidR="00891A54" w:rsidRDefault="00891A54">
            <w:pPr>
              <w:pStyle w:val="Default"/>
              <w:widowControl w:val="0"/>
              <w:rPr>
                <w:i/>
                <w:iCs/>
                <w:sz w:val="20"/>
                <w:szCs w:val="20"/>
                <w:lang w:bidi="hi-IN"/>
              </w:rPr>
            </w:pPr>
          </w:p>
          <w:p w:rsidR="00891A54" w:rsidRDefault="00891A54">
            <w:pPr>
              <w:pStyle w:val="Default"/>
              <w:widowControl w:val="0"/>
              <w:rPr>
                <w:i/>
                <w:iCs/>
                <w:sz w:val="20"/>
                <w:szCs w:val="20"/>
                <w:lang w:bidi="hi-IN"/>
              </w:rPr>
            </w:pPr>
          </w:p>
          <w:p w:rsidR="00891A54" w:rsidRDefault="00891A54">
            <w:pPr>
              <w:pStyle w:val="Default"/>
              <w:widowControl w:val="0"/>
              <w:rPr>
                <w:rFonts w:hint="eastAsia"/>
                <w:sz w:val="20"/>
                <w:szCs w:val="20"/>
                <w:lang w:bidi="hi-IN"/>
              </w:rPr>
            </w:pPr>
          </w:p>
        </w:tc>
        <w:tc>
          <w:tcPr>
            <w:tcW w:w="5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ind w:left="360"/>
              <w:rPr>
                <w:rFonts w:ascii="ArialNarrow" w:hAnsi="ArialNarrow" w:cs="ArialNarrow" w:hint="eastAsia"/>
                <w:b/>
                <w:bCs/>
                <w:sz w:val="20"/>
                <w:szCs w:val="20"/>
                <w:lang w:bidi="hi-IN"/>
              </w:rPr>
            </w:pP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  <w:t>L2: Leggere ,Comprendere ed interpretare testi scritti di vario tipo</w:t>
            </w:r>
          </w:p>
          <w:p w:rsidR="00891A54" w:rsidRDefault="00891A54">
            <w:pPr>
              <w:pStyle w:val="Default"/>
              <w:widowControl w:val="0"/>
              <w:ind w:left="360"/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</w:pPr>
          </w:p>
          <w:p w:rsidR="00891A54" w:rsidRDefault="00891A54" w:rsidP="00891A54">
            <w:pPr>
              <w:pStyle w:val="Default"/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  <w:t>L3 : Produrre testi di vario tipo  in relazione ai differenti scopi educativi</w:t>
            </w:r>
          </w:p>
          <w:p w:rsidR="00891A54" w:rsidRDefault="00891A54">
            <w:pPr>
              <w:pStyle w:val="Default"/>
              <w:widowControl w:val="0"/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</w:pPr>
          </w:p>
          <w:p w:rsidR="00891A54" w:rsidRDefault="00891A54">
            <w:pPr>
              <w:pStyle w:val="Default"/>
              <w:widowControl w:val="0"/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  <w:t>3.    L4: Utilizzare una Lingua Straniera per i principali</w:t>
            </w:r>
          </w:p>
          <w:p w:rsidR="00891A54" w:rsidRDefault="00891A54">
            <w:pPr>
              <w:pStyle w:val="Default"/>
              <w:widowControl w:val="0"/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ArialNarrow" w:hAnsi="ArialNarrow" w:cs="ArialNarrow"/>
                <w:b/>
                <w:bCs/>
                <w:sz w:val="20"/>
                <w:szCs w:val="20"/>
                <w:lang w:bidi="hi-IN"/>
              </w:rPr>
              <w:t xml:space="preserve">       scopi comunicativi</w:t>
            </w:r>
          </w:p>
        </w:tc>
      </w:tr>
    </w:tbl>
    <w:p w:rsidR="00891A54" w:rsidRDefault="00891A54" w:rsidP="00891A54">
      <w:pPr>
        <w:pStyle w:val="Default"/>
        <w:widowControl w:val="0"/>
        <w:rPr>
          <w:color w:val="auto"/>
          <w:sz w:val="20"/>
          <w:szCs w:val="20"/>
        </w:rPr>
      </w:pPr>
    </w:p>
    <w:p w:rsidR="00891A54" w:rsidRDefault="00891A54" w:rsidP="00891A54">
      <w:pPr>
        <w:pStyle w:val="Default"/>
        <w:rPr>
          <w:color w:val="auto"/>
          <w:sz w:val="20"/>
          <w:szCs w:val="20"/>
        </w:rPr>
      </w:pPr>
    </w:p>
    <w:p w:rsidR="00891A54" w:rsidRDefault="00891A54" w:rsidP="00891A54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  <w:u w:val="single"/>
        </w:rPr>
        <w:t>ARTICOLAZIONE DELLE COMPETENZE IN ABILITA’ E CONOSCENZE</w:t>
      </w:r>
    </w:p>
    <w:p w:rsidR="00891A54" w:rsidRDefault="00891A54" w:rsidP="00891A54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891A54" w:rsidRDefault="00891A54" w:rsidP="00891A54">
      <w:pPr>
        <w:pStyle w:val="Default"/>
        <w:rPr>
          <w:color w:val="auto"/>
          <w:sz w:val="20"/>
          <w:szCs w:val="20"/>
        </w:rPr>
      </w:pPr>
    </w:p>
    <w:tbl>
      <w:tblPr>
        <w:tblW w:w="10035" w:type="dxa"/>
        <w:tblInd w:w="-2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70"/>
        <w:gridCol w:w="5065"/>
      </w:tblGrid>
      <w:tr w:rsidR="00891A54" w:rsidTr="00891A54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jc w:val="center"/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  <w:t>COMPETENZA N.1 (ASSE DEI LINGUAGGI)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  <w:t>Leggere ,Comprendere ed interpretare testi scritti di vario tipo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rFonts w:ascii="ArialNarrow" w:hAnsi="ArialNarrow" w:cs="ArialNarrow" w:hint="eastAsia"/>
                <w:b/>
                <w:sz w:val="20"/>
                <w:szCs w:val="20"/>
                <w:lang w:bidi="hi-IN"/>
              </w:rPr>
            </w:pPr>
          </w:p>
        </w:tc>
      </w:tr>
      <w:tr w:rsidR="00891A54" w:rsidTr="00891A54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jc w:val="center"/>
              <w:rPr>
                <w:rFonts w:hint="eastAsia"/>
                <w:b/>
                <w:color w:val="auto"/>
                <w:sz w:val="20"/>
                <w:szCs w:val="20"/>
                <w:lang w:bidi="hi-IN"/>
              </w:rPr>
            </w:pPr>
            <w:r>
              <w:rPr>
                <w:b/>
                <w:color w:val="auto"/>
                <w:sz w:val="20"/>
                <w:szCs w:val="20"/>
                <w:lang w:bidi="hi-IN"/>
              </w:rPr>
              <w:t>CONOSCENZE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  <w:lang w:bidi="hi-IN"/>
              </w:rPr>
            </w:pPr>
            <w:r>
              <w:rPr>
                <w:b/>
                <w:color w:val="auto"/>
                <w:sz w:val="20"/>
                <w:szCs w:val="20"/>
                <w:lang w:bidi="hi-IN"/>
              </w:rPr>
              <w:t>ABILITA’</w:t>
            </w:r>
          </w:p>
        </w:tc>
      </w:tr>
      <w:tr w:rsidR="00891A54" w:rsidTr="00891A54">
        <w:trPr>
          <w:trHeight w:val="2071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Principali strutture grammaticali della lingua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Inglese</w:t>
            </w:r>
          </w:p>
          <w:p w:rsidR="00891A54" w:rsidRDefault="00891A54">
            <w:pPr>
              <w:pStyle w:val="Standard"/>
              <w:widowControl w:val="0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Lessico fondamentale per la gestione di semplici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orali in contesti formali e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informali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Contesto, scopo e destinatario della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Tecniche di lettura analitica e sintetica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Tecniche di lettura espressiva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Comprendere il messaggio contenuto in un testo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orale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Esporre in modo chiaro, semplice e logico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esperienze vissute o testi ascoltati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Riconoscere differenti registri comunicativi di un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testo orale</w:t>
            </w:r>
          </w:p>
        </w:tc>
      </w:tr>
    </w:tbl>
    <w:p w:rsidR="00891A54" w:rsidRDefault="00891A54" w:rsidP="00891A54">
      <w:pPr>
        <w:pStyle w:val="Default"/>
        <w:widowControl w:val="0"/>
        <w:rPr>
          <w:b/>
          <w:color w:val="auto"/>
          <w:sz w:val="20"/>
          <w:szCs w:val="20"/>
          <w:u w:val="single"/>
        </w:rPr>
      </w:pPr>
    </w:p>
    <w:p w:rsidR="00891A54" w:rsidRDefault="00891A54" w:rsidP="00891A54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35" w:type="dxa"/>
        <w:tblInd w:w="-2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70"/>
        <w:gridCol w:w="5065"/>
      </w:tblGrid>
      <w:tr w:rsidR="00891A54" w:rsidTr="00891A54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jc w:val="center"/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  <w:t>COMPETENZA N.2 (ASSE DEI LINGUAGGI )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lang w:bidi="hi-IN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  <w:t>Produrre testi di vario tipo  in relazione ai differenti scopi educativi</w:t>
            </w:r>
            <w:r>
              <w:rPr>
                <w:lang w:bidi="hi-IN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  <w:t>____________________________________________________________________________________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rFonts w:ascii="Times New Roman" w:hAnsi="Times New Roman" w:hint="eastAsia"/>
                <w:b/>
                <w:sz w:val="20"/>
                <w:szCs w:val="20"/>
                <w:lang w:bidi="hi-IN"/>
              </w:rPr>
            </w:pPr>
          </w:p>
        </w:tc>
      </w:tr>
      <w:tr w:rsidR="00891A54" w:rsidTr="00891A54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jc w:val="center"/>
              <w:rPr>
                <w:rFonts w:hint="eastAsia"/>
                <w:b/>
                <w:color w:val="auto"/>
                <w:sz w:val="20"/>
                <w:szCs w:val="20"/>
                <w:lang w:bidi="hi-IN"/>
              </w:rPr>
            </w:pPr>
            <w:r>
              <w:rPr>
                <w:b/>
                <w:color w:val="auto"/>
                <w:sz w:val="20"/>
                <w:szCs w:val="20"/>
                <w:lang w:bidi="hi-IN"/>
              </w:rPr>
              <w:t>CONOSCENZE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  <w:lang w:bidi="hi-IN"/>
              </w:rPr>
            </w:pPr>
            <w:r>
              <w:rPr>
                <w:b/>
                <w:color w:val="auto"/>
                <w:sz w:val="20"/>
                <w:szCs w:val="20"/>
                <w:lang w:bidi="hi-IN"/>
              </w:rPr>
              <w:t>ABILITA’</w:t>
            </w:r>
          </w:p>
        </w:tc>
      </w:tr>
      <w:tr w:rsidR="00891A54" w:rsidTr="00891A54">
        <w:trPr>
          <w:trHeight w:val="168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Lessico di base su argomenti di vita quotidiana ,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sociale e professionale</w:t>
            </w:r>
          </w:p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Regole grammaticali fondamentali</w:t>
            </w:r>
          </w:p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Modalità e tecniche delle diverse forme di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produzione scritta: riassunto, lettera, relazioni,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ind w:left="113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Comprendere i punti principali di messaggi semplici e chiari su argomenti di interesse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personale, quotidiano e sociale.</w:t>
            </w:r>
          </w:p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Utilizzare in modo adeguato le strutture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Grammaticali</w:t>
            </w:r>
          </w:p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Produrre testi corretti e coerenti adeguati alle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diverse situazioni comunicative</w:t>
            </w:r>
          </w:p>
        </w:tc>
      </w:tr>
    </w:tbl>
    <w:p w:rsidR="00891A54" w:rsidRDefault="00891A54" w:rsidP="00891A54">
      <w:pPr>
        <w:pStyle w:val="Default"/>
        <w:widowControl w:val="0"/>
        <w:rPr>
          <w:b/>
          <w:color w:val="auto"/>
          <w:sz w:val="20"/>
          <w:szCs w:val="20"/>
          <w:u w:val="single"/>
        </w:rPr>
      </w:pPr>
    </w:p>
    <w:p w:rsidR="00891A54" w:rsidRDefault="00891A54" w:rsidP="00891A54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35" w:type="dxa"/>
        <w:tblInd w:w="-2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70"/>
        <w:gridCol w:w="5065"/>
      </w:tblGrid>
      <w:tr w:rsidR="00891A54" w:rsidTr="00891A54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Default"/>
              <w:widowControl w:val="0"/>
              <w:jc w:val="center"/>
              <w:rPr>
                <w:lang w:bidi="hi-IN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  <w:t>COMPETENZA N.3 (ASSE DEI LINGUAGGI)</w:t>
            </w:r>
            <w:r>
              <w:rPr>
                <w:lang w:bidi="hi-IN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  <w:lang w:bidi="hi-IN"/>
              </w:rPr>
              <w:t>_____________________________________________________________________________________</w:t>
            </w:r>
          </w:p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 w:hint="eastAsia"/>
                <w:b/>
                <w:sz w:val="20"/>
                <w:szCs w:val="20"/>
              </w:rPr>
            </w:pPr>
          </w:p>
        </w:tc>
      </w:tr>
      <w:tr w:rsidR="00891A54" w:rsidTr="00891A54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jc w:val="center"/>
              <w:rPr>
                <w:rFonts w:hint="eastAsia"/>
                <w:b/>
                <w:color w:val="auto"/>
                <w:sz w:val="20"/>
                <w:szCs w:val="20"/>
                <w:lang w:bidi="hi-IN"/>
              </w:rPr>
            </w:pPr>
            <w:r>
              <w:rPr>
                <w:b/>
                <w:color w:val="auto"/>
                <w:sz w:val="20"/>
                <w:szCs w:val="20"/>
                <w:lang w:bidi="hi-IN"/>
              </w:rPr>
              <w:t>CONOSCENZE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  <w:lang w:bidi="hi-IN"/>
              </w:rPr>
            </w:pPr>
            <w:r>
              <w:rPr>
                <w:b/>
                <w:color w:val="auto"/>
                <w:sz w:val="20"/>
                <w:szCs w:val="20"/>
                <w:lang w:bidi="hi-IN"/>
              </w:rPr>
              <w:t>ABILITA’</w:t>
            </w:r>
          </w:p>
        </w:tc>
      </w:tr>
      <w:tr w:rsidR="00891A54" w:rsidTr="00891A54">
        <w:trPr>
          <w:trHeight w:val="168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Produrre testi brevi e semplici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Comprensione orale e scritta di testi e messaggi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semplici su argomenti noti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Interazione scritta e orale su semplici argomenti</w:t>
            </w:r>
          </w:p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Utilizzare in modo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adeguato le strutture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grammaticali</w:t>
            </w:r>
          </w:p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Ricercare informazioni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all’interno di testi di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breve estensione di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interesse personale,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quotidiano, sociale o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professionale</w:t>
            </w:r>
          </w:p>
          <w:p w:rsidR="00891A54" w:rsidRDefault="00891A54">
            <w:pPr>
              <w:pStyle w:val="Standard"/>
              <w:widowControl w:val="0"/>
              <w:ind w:left="113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Interagire in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conversazioni brevi 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semplici su temi di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interesse personale,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quotidiano, sociale o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professionale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ind w:left="113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Descrivere in maniera semplice esperienze ed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eventi, relativi all’ambito personale e sociale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Comprendere messaggi brevi e semplici, scritti 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orali.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Regole grammaticali fondamentali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Semplici modalità di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scrittura: messaggi brevi,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informale</w:t>
            </w: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Corretta pronuncia di un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repertorio di parole e frasi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memorizzate di uso comune</w:t>
            </w:r>
          </w:p>
        </w:tc>
      </w:tr>
    </w:tbl>
    <w:p w:rsidR="00891A54" w:rsidRDefault="00891A54" w:rsidP="00891A54">
      <w:pPr>
        <w:pStyle w:val="Default"/>
        <w:widowControl w:val="0"/>
        <w:rPr>
          <w:b/>
          <w:color w:val="auto"/>
          <w:sz w:val="20"/>
          <w:szCs w:val="20"/>
        </w:rPr>
      </w:pPr>
    </w:p>
    <w:p w:rsidR="00891A54" w:rsidRDefault="00891A54" w:rsidP="00891A54">
      <w:pPr>
        <w:pStyle w:val="Default"/>
        <w:rPr>
          <w:b/>
          <w:color w:val="auto"/>
          <w:sz w:val="20"/>
          <w:szCs w:val="20"/>
        </w:rPr>
      </w:pPr>
    </w:p>
    <w:tbl>
      <w:tblPr>
        <w:tblW w:w="9645" w:type="dxa"/>
        <w:tblInd w:w="-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5"/>
      </w:tblGrid>
      <w:tr w:rsidR="00891A54" w:rsidTr="00891A54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hd w:val="clear" w:color="auto" w:fill="FFFFFF"/>
              <w:jc w:val="both"/>
              <w:rPr>
                <w:rFonts w:ascii="Times New Roman" w:hAnsi="Times New Roman" w:cs="Arial" w:hint="eastAsia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sz w:val="20"/>
                <w:szCs w:val="20"/>
              </w:rPr>
              <w:t>3  - OBIETTIVI COGNITIVO - FORMATIVI DISCIPLINARI</w:t>
            </w:r>
          </w:p>
        </w:tc>
      </w:tr>
    </w:tbl>
    <w:p w:rsidR="00891A54" w:rsidRDefault="00891A54" w:rsidP="00891A54">
      <w:pPr>
        <w:pStyle w:val="Default"/>
        <w:widowControl w:val="0"/>
        <w:rPr>
          <w:rFonts w:cs="Arial"/>
          <w:b/>
          <w:sz w:val="20"/>
          <w:szCs w:val="20"/>
        </w:rPr>
      </w:pPr>
    </w:p>
    <w:p w:rsidR="00891A54" w:rsidRDefault="00891A54" w:rsidP="00891A54">
      <w:pPr>
        <w:pStyle w:val="Standard"/>
      </w:pPr>
      <w:r>
        <w:rPr>
          <w:rFonts w:ascii="Times New Roman" w:eastAsia="Arial" w:hAnsi="Times New Roman"/>
          <w:bCs/>
          <w:color w:val="FF0000"/>
          <w:sz w:val="20"/>
          <w:szCs w:val="20"/>
        </w:rPr>
        <w:t>(</w:t>
      </w:r>
      <w:r>
        <w:rPr>
          <w:rFonts w:ascii="Times New Roman" w:eastAsia="Arial" w:hAnsi="Times New Roman"/>
          <w:i/>
          <w:color w:val="FF0000"/>
          <w:sz w:val="20"/>
          <w:szCs w:val="20"/>
        </w:rPr>
        <w:t>Si adottano gli obiettivi in termini di competenze, abilità/capacità, conoscenze già definiti dal Dipartimento Disciplinare e  declinati all’interno di ciascun Modulo).</w:t>
      </w:r>
    </w:p>
    <w:p w:rsidR="00891A54" w:rsidRDefault="00891A54" w:rsidP="00891A54">
      <w:pPr>
        <w:pStyle w:val="Standard"/>
        <w:rPr>
          <w:rFonts w:ascii="Times New Roman" w:eastAsia="Arial" w:hAnsi="Times New Roman"/>
          <w:i/>
          <w:sz w:val="20"/>
          <w:szCs w:val="20"/>
        </w:rPr>
      </w:pPr>
    </w:p>
    <w:tbl>
      <w:tblPr>
        <w:tblW w:w="10050" w:type="dxa"/>
        <w:tblInd w:w="-1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50"/>
      </w:tblGrid>
      <w:tr w:rsidR="00891A54" w:rsidTr="00891A5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U.D.A.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Modulo 9. ( </w:t>
            </w:r>
            <w:proofErr w:type="spellStart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Connect</w:t>
            </w:r>
            <w:proofErr w:type="spellEnd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)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media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habits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past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ability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pasr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possibility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impossibility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Grammar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Past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Simple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Could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Verbs+prepositions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>)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UDA di riferimento: </w:t>
            </w:r>
            <w:r>
              <w:rPr>
                <w:rFonts w:eastAsia="Calibri" w:cs="Calibri"/>
                <w:kern w:val="0"/>
                <w:sz w:val="20"/>
                <w:szCs w:val="20"/>
                <w:lang w:eastAsia="en-US" w:bidi="ar-SA"/>
              </w:rPr>
              <w:t>Conosci gli altri</w:t>
            </w:r>
          </w:p>
        </w:tc>
      </w:tr>
    </w:tbl>
    <w:p w:rsidR="00891A54" w:rsidRDefault="00891A54" w:rsidP="00891A54">
      <w:pPr>
        <w:pStyle w:val="Standard"/>
        <w:widowControl w:val="0"/>
        <w:shd w:val="clear" w:color="auto" w:fill="FFFFFF"/>
        <w:jc w:val="both"/>
        <w:rPr>
          <w:rFonts w:ascii="Times New Roman" w:hAnsi="Times New Roman"/>
          <w:bCs/>
          <w:color w:val="333333"/>
          <w:sz w:val="20"/>
          <w:szCs w:val="20"/>
        </w:rPr>
      </w:pPr>
    </w:p>
    <w:tbl>
      <w:tblPr>
        <w:tblW w:w="10050" w:type="dxa"/>
        <w:tblInd w:w="-1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50"/>
      </w:tblGrid>
      <w:tr w:rsidR="00891A54" w:rsidTr="00891A5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U.D.A.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Modulo 10.  (People</w:t>
            </w:r>
            <w:r>
              <w:rPr>
                <w:rFonts w:ascii="Times New Roman" w:hAnsi="Times New Roman" w:cs="Arial"/>
                <w:sz w:val="20"/>
                <w:szCs w:val="20"/>
              </w:rPr>
              <w:t>)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Describing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people: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appearance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personality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Grammar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Subject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object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questions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Be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like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vs. look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like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vs.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like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>Adjective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order</w:t>
            </w:r>
            <w:proofErr w:type="spellEnd"/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lastRenderedPageBreak/>
              <w:t xml:space="preserve">UDA di riferimento: </w:t>
            </w:r>
            <w:r>
              <w:rPr>
                <w:rFonts w:eastAsia="Calibri" w:cs="Calibri"/>
                <w:kern w:val="0"/>
                <w:sz w:val="20"/>
                <w:szCs w:val="20"/>
                <w:lang w:eastAsia="en-US" w:bidi="ar-SA"/>
              </w:rPr>
              <w:t>Conosci gli altri</w:t>
            </w:r>
          </w:p>
        </w:tc>
      </w:tr>
    </w:tbl>
    <w:p w:rsidR="00891A54" w:rsidRDefault="00891A54" w:rsidP="00891A54">
      <w:pPr>
        <w:pStyle w:val="Standard"/>
        <w:widowControl w:val="0"/>
        <w:shd w:val="clear" w:color="auto" w:fill="FFFFFF"/>
        <w:jc w:val="both"/>
        <w:rPr>
          <w:rFonts w:ascii="Times New Roman" w:hAnsi="Times New Roman"/>
          <w:bCs/>
          <w:color w:val="333333"/>
          <w:sz w:val="20"/>
          <w:szCs w:val="20"/>
        </w:rPr>
      </w:pPr>
    </w:p>
    <w:tbl>
      <w:tblPr>
        <w:tblW w:w="10050" w:type="dxa"/>
        <w:tblInd w:w="-1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50"/>
      </w:tblGrid>
      <w:tr w:rsidR="00891A54" w:rsidTr="00891A5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b/>
                <w:sz w:val="20"/>
                <w:szCs w:val="20"/>
              </w:rPr>
            </w:pPr>
            <w:bookmarkStart w:id="8" w:name="_Hlk57223309"/>
            <w:bookmarkEnd w:id="8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U.D.A.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Modulo 11. (Fair fashion?)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what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were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Describing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clothes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Making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comparisons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expressing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preferences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Grammar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( The comparative - The superlative)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UDA di riferimento:</w:t>
            </w:r>
          </w:p>
        </w:tc>
      </w:tr>
      <w:tr w:rsidR="00891A54" w:rsidTr="00891A5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U.D.A.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Modulo 12. (</w:t>
            </w:r>
            <w:proofErr w:type="spellStart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Helping</w:t>
            </w:r>
            <w:proofErr w:type="spellEnd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 out)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possessions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Asking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for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permission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making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requests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Grammar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Whose…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? And possessive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pronouns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Mdal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verbs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can,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could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may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permission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requests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lend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borrow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>)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UDA di riferimento:</w:t>
            </w:r>
          </w:p>
        </w:tc>
      </w:tr>
      <w:tr w:rsidR="00891A54" w:rsidTr="00891A5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b/>
                <w:sz w:val="20"/>
                <w:szCs w:val="20"/>
              </w:rPr>
            </w:pPr>
            <w:bookmarkStart w:id="9" w:name="_Hlk57315537"/>
            <w:bookmarkEnd w:id="9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U.D.A.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Modulo 13. (</w:t>
            </w:r>
            <w:proofErr w:type="spellStart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Looking</w:t>
            </w:r>
            <w:proofErr w:type="spellEnd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ahead</w:t>
            </w:r>
            <w:proofErr w:type="spellEnd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)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the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weather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future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intentions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Making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sure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predictions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Grammar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be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going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Intentions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Predictions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Present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simple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Present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continuos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for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the future)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UDA di riferimento: </w:t>
            </w:r>
            <w:r>
              <w:rPr>
                <w:rFonts w:eastAsia="Calibri" w:cs="Arial"/>
                <w:kern w:val="0"/>
                <w:sz w:val="20"/>
                <w:szCs w:val="20"/>
                <w:lang w:eastAsia="en-US" w:bidi="ar-SA"/>
              </w:rPr>
              <w:t>Parla di te e del mondo intorno a te</w:t>
            </w:r>
          </w:p>
        </w:tc>
      </w:tr>
    </w:tbl>
    <w:p w:rsidR="00891A54" w:rsidRDefault="00891A54" w:rsidP="00891A54">
      <w:pPr>
        <w:pStyle w:val="Standard"/>
        <w:widowControl w:val="0"/>
        <w:shd w:val="clear" w:color="auto" w:fill="FFFFFF"/>
        <w:jc w:val="both"/>
        <w:rPr>
          <w:rFonts w:ascii="Times New Roman" w:hAnsi="Times New Roman"/>
          <w:b/>
          <w:color w:val="333333"/>
          <w:sz w:val="20"/>
          <w:szCs w:val="20"/>
        </w:rPr>
      </w:pPr>
    </w:p>
    <w:tbl>
      <w:tblPr>
        <w:tblW w:w="10050" w:type="dxa"/>
        <w:tblInd w:w="-1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50"/>
      </w:tblGrid>
      <w:tr w:rsidR="00891A54" w:rsidTr="00891A5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MODULI DISCIPLINARI E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U.D.A.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 RIFERIMENTO</w:t>
            </w:r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Modulo 14. (</w:t>
            </w:r>
            <w:proofErr w:type="spellStart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Feelings</w:t>
            </w:r>
            <w:proofErr w:type="spellEnd"/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>)</w:t>
            </w:r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Expressiong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emotions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holiday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experiences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Talking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about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life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experiences</w:t>
            </w:r>
            <w:proofErr w:type="spellEnd"/>
          </w:p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Grammar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Present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perfect</w:t>
            </w:r>
            <w:proofErr w:type="spellEnd"/>
          </w:p>
        </w:tc>
      </w:tr>
      <w:tr w:rsidR="00891A54" w:rsidTr="00891A5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rPr>
                <w:rFonts w:ascii="Times New Roman" w:hAnsi="Times New Roman" w:cs="Arial" w:hint="eastAsia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UDA di riferimento : </w:t>
            </w:r>
            <w:r>
              <w:rPr>
                <w:rFonts w:eastAsia="Calibri" w:cs="Arial"/>
                <w:kern w:val="0"/>
                <w:sz w:val="20"/>
                <w:szCs w:val="20"/>
                <w:lang w:eastAsia="en-US" w:bidi="ar-SA"/>
              </w:rPr>
              <w:t>Parla di te e del mondo intorno a te</w:t>
            </w:r>
            <w:r>
              <w:rPr>
                <w:rFonts w:ascii="Times New Roman" w:hAnsi="Times New Roman" w:cs="Arial"/>
                <w:sz w:val="20"/>
                <w:szCs w:val="20"/>
              </w:rPr>
              <w:t>:</w:t>
            </w:r>
          </w:p>
        </w:tc>
      </w:tr>
    </w:tbl>
    <w:p w:rsidR="00891A54" w:rsidRDefault="00891A54" w:rsidP="00891A54">
      <w:pPr>
        <w:pStyle w:val="Standard"/>
        <w:widowControl w:val="0"/>
        <w:shd w:val="clear" w:color="auto" w:fill="FFFFFF"/>
        <w:jc w:val="both"/>
        <w:rPr>
          <w:rFonts w:ascii="Times New Roman" w:hAnsi="Times New Roman"/>
          <w:b/>
          <w:color w:val="333333"/>
          <w:sz w:val="20"/>
          <w:szCs w:val="20"/>
        </w:rPr>
      </w:pPr>
    </w:p>
    <w:p w:rsidR="00891A54" w:rsidRDefault="00891A54" w:rsidP="00891A54">
      <w:pPr>
        <w:pStyle w:val="Standard"/>
        <w:shd w:val="clear" w:color="auto" w:fill="FFFFFF"/>
        <w:jc w:val="both"/>
        <w:rPr>
          <w:rFonts w:ascii="Times New Roman" w:hAnsi="Times New Roman"/>
          <w:b/>
          <w:color w:val="333333"/>
          <w:sz w:val="20"/>
          <w:szCs w:val="20"/>
        </w:rPr>
      </w:pPr>
      <w:r>
        <w:rPr>
          <w:rFonts w:ascii="Times New Roman" w:hAnsi="Times New Roman"/>
          <w:b/>
          <w:color w:val="333333"/>
          <w:sz w:val="20"/>
          <w:szCs w:val="20"/>
        </w:rPr>
        <w:t xml:space="preserve">            </w:t>
      </w:r>
    </w:p>
    <w:tbl>
      <w:tblPr>
        <w:tblW w:w="982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25"/>
      </w:tblGrid>
      <w:tr w:rsidR="00891A54" w:rsidTr="00891A54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205" w:lineRule="exact"/>
              <w:ind w:right="345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it-IT"/>
              </w:rPr>
              <w:t>4 - OBIETTIVI MINIMI PER ALLIEVI BES/DSA</w:t>
            </w:r>
          </w:p>
          <w:p w:rsidR="00891A54" w:rsidRDefault="00891A54">
            <w:pPr>
              <w:pStyle w:val="Standard"/>
              <w:widowControl w:val="0"/>
              <w:spacing w:line="205" w:lineRule="exact"/>
              <w:ind w:right="3459"/>
              <w:jc w:val="center"/>
              <w:rPr>
                <w:rFonts w:ascii="Times New Roman" w:hAnsi="Times New Roman" w:hint="eastAsia"/>
                <w:b/>
                <w:color w:val="FF0000"/>
                <w:sz w:val="20"/>
                <w:szCs w:val="20"/>
                <w:lang w:eastAsia="it-IT"/>
              </w:rPr>
            </w:pPr>
          </w:p>
        </w:tc>
      </w:tr>
      <w:tr w:rsidR="00891A54" w:rsidTr="00891A54">
        <w:trPr>
          <w:trHeight w:val="10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 w:rsidP="00891A54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1020"/>
                <w:tab w:val="left" w:pos="1301"/>
              </w:tabs>
              <w:spacing w:after="200" w:line="182" w:lineRule="exact"/>
            </w:pPr>
            <w:r>
              <w:rPr>
                <w:rFonts w:ascii="Times New Roman" w:hAnsi="Times New Roman"/>
                <w:spacing w:val="-4"/>
                <w:sz w:val="20"/>
                <w:szCs w:val="20"/>
                <w:lang w:eastAsia="it-IT"/>
              </w:rPr>
              <w:t xml:space="preserve">Avere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rispetto di se e degli</w:t>
            </w:r>
            <w:r>
              <w:rPr>
                <w:rFonts w:ascii="Times New Roman" w:hAnsi="Times New Roman"/>
                <w:spacing w:val="5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altri.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1020"/>
                <w:tab w:val="left" w:pos="1301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Rispettare le regole più elementari della buona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educazione.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1020"/>
                <w:tab w:val="left" w:pos="1301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Saper ascoltare l’altro. Collaborare con i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compagni.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1020"/>
                <w:tab w:val="left" w:pos="1301"/>
              </w:tabs>
              <w:spacing w:before="80" w:after="200" w:line="173" w:lineRule="exact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Imparare a intervenire nel momento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opportuno.</w:t>
            </w:r>
          </w:p>
        </w:tc>
      </w:tr>
      <w:tr w:rsidR="00891A54" w:rsidTr="00891A54">
        <w:trPr>
          <w:trHeight w:val="1007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2"/>
              </w:numPr>
              <w:tabs>
                <w:tab w:val="left" w:pos="791"/>
                <w:tab w:val="left" w:pos="1582"/>
              </w:tabs>
              <w:spacing w:after="200" w:line="182" w:lineRule="exact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Acquisire termini e convenzioni proprie della</w:t>
            </w:r>
            <w:r>
              <w:rPr>
                <w:rFonts w:ascii="Times New Roman" w:hAnsi="Times New Roman"/>
                <w:spacing w:val="-3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materia.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3"/>
              </w:numPr>
              <w:tabs>
                <w:tab w:val="left" w:pos="791"/>
                <w:tab w:val="left" w:pos="1582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Prendere sicurezza di se nell’ambito della disciplina e della futura</w:t>
            </w:r>
            <w:r>
              <w:rPr>
                <w:rFonts w:ascii="Times New Roman" w:hAnsi="Times New Roman"/>
                <w:spacing w:val="29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professione.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3"/>
              </w:numPr>
              <w:tabs>
                <w:tab w:val="left" w:pos="791"/>
                <w:tab w:val="left" w:pos="1582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Saper coordinare il proprio lavoro sequenzialmente e in maniera</w:t>
            </w:r>
            <w:r>
              <w:rPr>
                <w:rFonts w:ascii="Times New Roman" w:hAnsi="Times New Roman"/>
                <w:spacing w:val="-7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ordinata.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3"/>
              </w:numPr>
              <w:tabs>
                <w:tab w:val="left" w:pos="791"/>
                <w:tab w:val="left" w:pos="1582"/>
              </w:tabs>
              <w:spacing w:before="80" w:after="200" w:line="173" w:lineRule="exact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Collaborare con il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gruppo.</w:t>
            </w:r>
          </w:p>
        </w:tc>
      </w:tr>
      <w:tr w:rsidR="00891A54" w:rsidTr="00891A54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5"/>
              </w:numPr>
              <w:tabs>
                <w:tab w:val="left" w:pos="791"/>
                <w:tab w:val="left" w:pos="1582"/>
              </w:tabs>
              <w:spacing w:after="200" w:line="182" w:lineRule="exact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Portare sempre il materiale necessario (divisa completa, libro - ricettario,</w:t>
            </w:r>
            <w:r>
              <w:rPr>
                <w:rFonts w:ascii="Times New Roman" w:hAnsi="Times New Roman"/>
                <w:spacing w:val="-1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eccetera)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6"/>
              </w:numPr>
              <w:tabs>
                <w:tab w:val="left" w:pos="791"/>
                <w:tab w:val="left" w:pos="1582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Utilizzare in modo appropriato gli strumenti di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lavoro.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6"/>
              </w:numPr>
              <w:tabs>
                <w:tab w:val="left" w:pos="791"/>
                <w:tab w:val="left" w:pos="1582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Mantenere in ordine e pulita la propria postazione di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lavoro.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6"/>
              </w:numPr>
              <w:tabs>
                <w:tab w:val="left" w:pos="791"/>
                <w:tab w:val="left" w:pos="1582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Portare avanti e a termine individualmente e/o in gruppo un lavoro</w:t>
            </w:r>
            <w:r>
              <w:rPr>
                <w:rFonts w:ascii="Times New Roman" w:hAnsi="Times New Roman"/>
                <w:spacing w:val="-1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programmato.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6"/>
              </w:numPr>
              <w:tabs>
                <w:tab w:val="left" w:pos="791"/>
                <w:tab w:val="left" w:pos="1582"/>
              </w:tabs>
              <w:spacing w:before="80" w:after="200" w:line="276" w:lineRule="auto"/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lastRenderedPageBreak/>
              <w:t>Coordinare il lavoro pratico con il proprio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gruppo.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16"/>
              </w:numPr>
              <w:tabs>
                <w:tab w:val="left" w:pos="791"/>
                <w:tab w:val="left" w:pos="1582"/>
              </w:tabs>
              <w:spacing w:before="80" w:after="200" w:line="173" w:lineRule="exact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Organizzare e tenere in ordine costantemente il proprio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ricettario.</w:t>
            </w:r>
          </w:p>
        </w:tc>
      </w:tr>
    </w:tbl>
    <w:p w:rsidR="00891A54" w:rsidRDefault="00891A54" w:rsidP="00891A54">
      <w:pPr>
        <w:pStyle w:val="Standard"/>
        <w:widowControl w:val="0"/>
        <w:shd w:val="clear" w:color="auto" w:fill="FFFFFF"/>
        <w:jc w:val="both"/>
        <w:rPr>
          <w:rFonts w:ascii="Times New Roman" w:hAnsi="Times New Roman"/>
          <w:b/>
          <w:color w:val="333333"/>
          <w:sz w:val="20"/>
          <w:szCs w:val="20"/>
        </w:rPr>
      </w:pPr>
      <w:r>
        <w:rPr>
          <w:rFonts w:ascii="Times New Roman" w:hAnsi="Times New Roman"/>
          <w:b/>
          <w:color w:val="333333"/>
          <w:sz w:val="20"/>
          <w:szCs w:val="20"/>
        </w:rPr>
        <w:lastRenderedPageBreak/>
        <w:t xml:space="preserve">      </w:t>
      </w: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</w:p>
    <w:tbl>
      <w:tblPr>
        <w:tblW w:w="9645" w:type="dxa"/>
        <w:tblInd w:w="-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5"/>
      </w:tblGrid>
      <w:tr w:rsidR="00891A54" w:rsidTr="00891A54">
        <w:tc>
          <w:tcPr>
            <w:tcW w:w="9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TableContents"/>
              <w:widowControl w:val="0"/>
              <w:jc w:val="center"/>
              <w:rPr>
                <w:rFonts w:ascii="Times New Roman" w:hAnsi="Times New Roman" w:hint="eastAsia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6 -  METODOLOGIA</w:t>
            </w:r>
          </w:p>
        </w:tc>
      </w:tr>
    </w:tbl>
    <w:p w:rsidR="00891A54" w:rsidRDefault="00891A54" w:rsidP="00891A54">
      <w:pPr>
        <w:pStyle w:val="Standard"/>
        <w:widowControl w:val="0"/>
        <w:rPr>
          <w:rFonts w:ascii="Times New Roman" w:hAnsi="Times New Roman"/>
          <w:sz w:val="20"/>
          <w:szCs w:val="20"/>
        </w:rPr>
      </w:pPr>
    </w:p>
    <w:tbl>
      <w:tblPr>
        <w:tblW w:w="9645" w:type="dxa"/>
        <w:tblInd w:w="-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14"/>
        <w:gridCol w:w="3215"/>
        <w:gridCol w:w="3216"/>
      </w:tblGrid>
      <w:tr w:rsidR="00891A54" w:rsidTr="00891A54"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Paragrafoelenco"/>
              <w:widowControl w:val="0"/>
              <w:spacing w:after="0"/>
              <w:ind w:left="786"/>
              <w:rPr>
                <w:rFonts w:ascii="Times New Roman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Paragrafoelenco"/>
              <w:widowControl w:val="0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Paragrafoelenco"/>
              <w:widowControl w:val="0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Flipped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Testi</w:t>
            </w: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Aula</w:t>
            </w: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Lavagna</w:t>
            </w: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Aula virtuale</w:t>
            </w: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Peer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Peer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Vocabolari</w:t>
            </w: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Aula multimediale</w:t>
            </w: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Cooperative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Materiale in fotocopia</w:t>
            </w: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Spazi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laboratoriali</w:t>
            </w:r>
            <w:proofErr w:type="spellEnd"/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Giornali</w:t>
            </w: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Azienda Istituto</w:t>
            </w: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Lezione Frontale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Supporti multimediali</w:t>
            </w: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Visite guidate</w:t>
            </w: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Stage</w:t>
            </w: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 (specificare)</w:t>
            </w: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 (specificare)</w:t>
            </w:r>
          </w:p>
          <w:p w:rsidR="00891A54" w:rsidRDefault="00891A54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Attività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laboratoriale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 w:rsidP="00891A54">
            <w:pPr>
              <w:pStyle w:val="Paragrafoelenco"/>
              <w:widowControl w:val="0"/>
              <w:numPr>
                <w:ilvl w:val="0"/>
                <w:numId w:val="18"/>
              </w:numPr>
              <w:tabs>
                <w:tab w:val="left" w:pos="720"/>
              </w:tabs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Eterogenei al loro interno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 w:rsidP="00891A54">
            <w:pPr>
              <w:pStyle w:val="Paragrafoelenco"/>
              <w:widowControl w:val="0"/>
              <w:numPr>
                <w:ilvl w:val="0"/>
                <w:numId w:val="19"/>
              </w:numPr>
              <w:tabs>
                <w:tab w:val="left" w:pos="720"/>
              </w:tabs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  <w:tr w:rsidR="00891A54" w:rsidTr="00891A54"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A54" w:rsidRDefault="00891A54">
            <w:pPr>
              <w:pStyle w:val="TableContents"/>
              <w:widowControl w:val="0"/>
              <w:rPr>
                <w:rFonts w:ascii="Times New Roman" w:hAnsi="Times New Roman"/>
              </w:rPr>
            </w:pPr>
          </w:p>
        </w:tc>
      </w:tr>
    </w:tbl>
    <w:p w:rsidR="00891A54" w:rsidRDefault="00891A54" w:rsidP="00891A54">
      <w:pPr>
        <w:pStyle w:val="Standard"/>
        <w:widowControl w:val="0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</w:p>
    <w:tbl>
      <w:tblPr>
        <w:tblW w:w="7290" w:type="dxa"/>
        <w:tblInd w:w="-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09"/>
        <w:gridCol w:w="1781"/>
      </w:tblGrid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55" w:type="dxa"/>
              <w:left w:w="70" w:type="dxa"/>
              <w:bottom w:w="55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9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9"/>
                <w:spacing w:val="-1"/>
                <w:sz w:val="20"/>
                <w:szCs w:val="20"/>
              </w:rPr>
              <w:lastRenderedPageBreak/>
              <w:t xml:space="preserve">6 STRUMENTI </w:t>
            </w:r>
            <w:proofErr w:type="spellStart"/>
            <w:r>
              <w:rPr>
                <w:rFonts w:ascii="Times New Roman" w:hAnsi="Times New Roman"/>
                <w:b/>
                <w:bCs/>
                <w:color w:val="000009"/>
                <w:spacing w:val="-1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hAnsi="Times New Roman"/>
                <w:b/>
                <w:bCs/>
                <w:color w:val="000009"/>
                <w:spacing w:val="-1"/>
                <w:sz w:val="20"/>
                <w:szCs w:val="20"/>
              </w:rPr>
              <w:t xml:space="preserve">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Risorse digitali in rete (link,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videolezioni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App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Chat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App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Tablet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Sussidi audiovisivi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keepNext/>
              <w:widowControl w:val="0"/>
              <w:spacing w:line="100" w:lineRule="atLeast"/>
              <w:rPr>
                <w:rFonts w:ascii="Times New Roman" w:hAnsi="Times New Roman" w:hint="eastAsia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1A54" w:rsidTr="00891A5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1A54" w:rsidRDefault="00891A54" w:rsidP="00891A54">
      <w:pPr>
        <w:pStyle w:val="Standard"/>
        <w:widowControl w:val="0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Standard"/>
        <w:widowControl w:val="0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Standard"/>
        <w:widowControl w:val="0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Standard"/>
        <w:rPr>
          <w:rFonts w:ascii="Times New Roman" w:hAnsi="Times New Roman"/>
          <w:b/>
          <w:sz w:val="20"/>
          <w:szCs w:val="20"/>
        </w:rPr>
      </w:pPr>
    </w:p>
    <w:p w:rsidR="00891A54" w:rsidRDefault="00891A54" w:rsidP="00891A54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:rsidR="00891A54" w:rsidRDefault="00891A54" w:rsidP="00891A54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</w:p>
    <w:p w:rsidR="00891A54" w:rsidRDefault="00891A54" w:rsidP="00891A54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:rsidR="00891A54" w:rsidRDefault="00891A54" w:rsidP="00891A54">
      <w:pPr>
        <w:pStyle w:val="Standard"/>
        <w:spacing w:after="120"/>
        <w:ind w:left="720"/>
        <w:jc w:val="both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Standard"/>
        <w:numPr>
          <w:ilvl w:val="0"/>
          <w:numId w:val="21"/>
        </w:numPr>
        <w:tabs>
          <w:tab w:val="left" w:pos="1440"/>
        </w:tabs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Prove autentiche</w:t>
      </w:r>
    </w:p>
    <w:p w:rsidR="00891A54" w:rsidRDefault="00891A54" w:rsidP="00891A54">
      <w:pPr>
        <w:pStyle w:val="Standard"/>
        <w:numPr>
          <w:ilvl w:val="0"/>
          <w:numId w:val="22"/>
        </w:numPr>
        <w:tabs>
          <w:tab w:val="left" w:pos="1440"/>
        </w:tabs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Prova esperta</w:t>
      </w:r>
    </w:p>
    <w:p w:rsidR="00891A54" w:rsidRDefault="00891A54" w:rsidP="00891A54">
      <w:pPr>
        <w:pStyle w:val="Standard"/>
        <w:numPr>
          <w:ilvl w:val="0"/>
          <w:numId w:val="22"/>
        </w:numPr>
        <w:tabs>
          <w:tab w:val="left" w:pos="1440"/>
        </w:tabs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Analisi del testo legislativo</w:t>
      </w:r>
    </w:p>
    <w:p w:rsidR="00891A54" w:rsidRDefault="00891A54" w:rsidP="00891A54">
      <w:pPr>
        <w:pStyle w:val="Standard"/>
        <w:numPr>
          <w:ilvl w:val="0"/>
          <w:numId w:val="22"/>
        </w:numPr>
        <w:tabs>
          <w:tab w:val="left" w:pos="1440"/>
        </w:tabs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Prove pratiche</w:t>
      </w:r>
    </w:p>
    <w:p w:rsidR="00891A54" w:rsidRDefault="00891A54" w:rsidP="00891A54">
      <w:pPr>
        <w:pStyle w:val="Standard"/>
        <w:numPr>
          <w:ilvl w:val="0"/>
          <w:numId w:val="22"/>
        </w:numPr>
        <w:tabs>
          <w:tab w:val="left" w:pos="1440"/>
        </w:tabs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Esercitazioni di gruppo</w:t>
      </w:r>
    </w:p>
    <w:p w:rsidR="00891A54" w:rsidRDefault="00891A54" w:rsidP="00891A54">
      <w:pPr>
        <w:pStyle w:val="Standard"/>
        <w:keepNext/>
        <w:numPr>
          <w:ilvl w:val="0"/>
          <w:numId w:val="24"/>
        </w:numPr>
        <w:tabs>
          <w:tab w:val="left" w:pos="432"/>
        </w:tabs>
        <w:spacing w:line="100" w:lineRule="atLeas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Verifiche scritte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Quesiti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Vero/falso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Scelta multipla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Completamento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Libero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 xml:space="preserve">           </w:t>
      </w:r>
      <w:r>
        <w:rPr>
          <w:rFonts w:ascii="Times New Roman" w:hAnsi="Times New Roman"/>
          <w:b/>
          <w:bCs/>
          <w:sz w:val="20"/>
          <w:szCs w:val="20"/>
        </w:rPr>
        <w:t>Restituzione elaborati corretti/feedback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 xml:space="preserve">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Test on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line</w:t>
      </w:r>
      <w:proofErr w:type="spellEnd"/>
      <w:r>
        <w:rPr>
          <w:rFonts w:ascii="Times New Roman" w:hAnsi="Times New Roman"/>
          <w:sz w:val="20"/>
          <w:szCs w:val="20"/>
        </w:rPr>
        <w:t xml:space="preserve"> (Google Moduli, Altro)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 xml:space="preserve">           </w:t>
      </w:r>
      <w:proofErr w:type="spellStart"/>
      <w:r>
        <w:rPr>
          <w:rFonts w:ascii="Times New Roman" w:hAnsi="Times New Roman"/>
          <w:sz w:val="20"/>
          <w:szCs w:val="20"/>
        </w:rPr>
        <w:t>App</w:t>
      </w:r>
      <w:proofErr w:type="spellEnd"/>
      <w:r>
        <w:rPr>
          <w:rFonts w:ascii="Times New Roman" w:hAnsi="Times New Roman"/>
          <w:sz w:val="20"/>
          <w:szCs w:val="20"/>
        </w:rPr>
        <w:t xml:space="preserve"> didattiche (</w:t>
      </w:r>
      <w:proofErr w:type="spellStart"/>
      <w:r>
        <w:rPr>
          <w:rFonts w:ascii="Times New Roman" w:eastAsia="Andale Sans UI" w:hAnsi="Times New Roman"/>
          <w:sz w:val="20"/>
          <w:szCs w:val="20"/>
        </w:rPr>
        <w:t>Geogebra</w:t>
      </w:r>
      <w:proofErr w:type="spellEnd"/>
      <w:r>
        <w:rPr>
          <w:rFonts w:ascii="Times New Roman" w:eastAsia="Andale Sans UI" w:hAnsi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Andale Sans UI" w:hAnsi="Times New Roman"/>
          <w:sz w:val="20"/>
          <w:szCs w:val="20"/>
        </w:rPr>
        <w:t>Coogle</w:t>
      </w:r>
      <w:proofErr w:type="spellEnd"/>
      <w:r>
        <w:rPr>
          <w:rFonts w:ascii="Times New Roman" w:eastAsia="Andale Sans UI" w:hAnsi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Andale Sans UI" w:hAnsi="Times New Roman"/>
          <w:sz w:val="20"/>
          <w:szCs w:val="20"/>
        </w:rPr>
        <w:t>Kahoot</w:t>
      </w:r>
      <w:proofErr w:type="spellEnd"/>
      <w:r>
        <w:rPr>
          <w:rFonts w:ascii="Times New Roman" w:eastAsia="Andale Sans UI" w:hAnsi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Andale Sans UI" w:hAnsi="Times New Roman"/>
          <w:sz w:val="20"/>
          <w:szCs w:val="20"/>
        </w:rPr>
        <w:t>Padlet</w:t>
      </w:r>
      <w:proofErr w:type="spellEnd"/>
      <w:r>
        <w:rPr>
          <w:rFonts w:ascii="Times New Roman" w:eastAsia="Andale Sans UI" w:hAnsi="Times New Roman"/>
          <w:sz w:val="20"/>
          <w:szCs w:val="20"/>
        </w:rPr>
        <w:t>..altro)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Presentazioni (PPT, Relazioni, Altro)</w:t>
      </w:r>
      <w:r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Cs/>
          <w:sz w:val="20"/>
          <w:szCs w:val="20"/>
        </w:rPr>
        <w:t xml:space="preserve">Laboratori virtuali   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bCs/>
          <w:sz w:val="20"/>
          <w:szCs w:val="20"/>
        </w:rPr>
        <w:t xml:space="preserve">           Altro (specificare)                      </w:t>
      </w:r>
    </w:p>
    <w:p w:rsidR="00891A54" w:rsidRDefault="00891A54" w:rsidP="00891A54">
      <w:pPr>
        <w:pStyle w:val="Standard"/>
        <w:keepNext/>
        <w:numPr>
          <w:ilvl w:val="0"/>
          <w:numId w:val="25"/>
        </w:numPr>
        <w:tabs>
          <w:tab w:val="left" w:pos="432"/>
        </w:tabs>
        <w:spacing w:before="240" w:after="60" w:line="100" w:lineRule="atLeas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Verifiche orali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Interrogazione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b/>
          <w:bCs/>
          <w:sz w:val="20"/>
          <w:szCs w:val="20"/>
        </w:rPr>
        <w:tab/>
        <w:t xml:space="preserve"> Intervento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b/>
          <w:bCs/>
          <w:sz w:val="20"/>
          <w:szCs w:val="20"/>
        </w:rPr>
        <w:tab/>
        <w:t xml:space="preserve"> Dialogo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b/>
          <w:bCs/>
          <w:sz w:val="20"/>
          <w:szCs w:val="20"/>
        </w:rPr>
        <w:tab/>
        <w:t xml:space="preserve"> Discussione</w:t>
      </w:r>
    </w:p>
    <w:p w:rsidR="00891A54" w:rsidRDefault="00891A54" w:rsidP="00891A54">
      <w:pPr>
        <w:pStyle w:val="Standard"/>
        <w:spacing w:line="100" w:lineRule="atLeast"/>
      </w:pPr>
      <w:r>
        <w:rPr>
          <w:rFonts w:ascii="Times New Roman" w:hAnsi="Times New Roman"/>
          <w:sz w:val="20"/>
          <w:szCs w:val="20"/>
        </w:rPr>
        <w:tab/>
        <w:t xml:space="preserve"> Ascolto</w:t>
      </w:r>
    </w:p>
    <w:p w:rsidR="00891A54" w:rsidRDefault="00891A54" w:rsidP="00891A54">
      <w:pPr>
        <w:pStyle w:val="Standard"/>
        <w:spacing w:line="100" w:lineRule="atLeast"/>
        <w:jc w:val="both"/>
      </w:pPr>
      <w:r>
        <w:rPr>
          <w:rFonts w:ascii="Times New Roman" w:hAnsi="Times New Roman"/>
          <w:b/>
          <w:sz w:val="20"/>
          <w:szCs w:val="20"/>
        </w:rPr>
        <w:tab/>
        <w:t xml:space="preserve"> Altro</w:t>
      </w: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Default"/>
      </w:pPr>
      <w:r>
        <w:rPr>
          <w:rFonts w:ascii="Arial" w:hAnsi="Arial" w:cs="Arial"/>
          <w:b/>
          <w:sz w:val="20"/>
          <w:szCs w:val="20"/>
          <w:shd w:val="clear" w:color="auto" w:fill="C0C0C0"/>
        </w:rPr>
        <w:t xml:space="preserve">7.2. INDICATORI </w:t>
      </w:r>
      <w:proofErr w:type="spellStart"/>
      <w:r>
        <w:rPr>
          <w:rFonts w:ascii="Arial" w:hAnsi="Arial" w:cs="Arial"/>
          <w:b/>
          <w:sz w:val="20"/>
          <w:szCs w:val="20"/>
          <w:shd w:val="clear" w:color="auto" w:fill="C0C0C0"/>
        </w:rPr>
        <w:t>DI</w:t>
      </w:r>
      <w:proofErr w:type="spellEnd"/>
      <w:r>
        <w:rPr>
          <w:rFonts w:ascii="Arial" w:hAnsi="Arial" w:cs="Arial"/>
          <w:b/>
          <w:sz w:val="20"/>
          <w:szCs w:val="20"/>
          <w:shd w:val="clear" w:color="auto" w:fill="C0C0C0"/>
        </w:rPr>
        <w:t xml:space="preserve"> VALUTAZIONE AI FINI DELLA CERTIFICAZIONE 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891A54" w:rsidRDefault="00891A54" w:rsidP="00891A54">
      <w:pPr>
        <w:pStyle w:val="Default"/>
        <w:rPr>
          <w:b/>
          <w:color w:val="auto"/>
          <w:sz w:val="20"/>
          <w:szCs w:val="20"/>
          <w:u w:val="single"/>
        </w:rPr>
      </w:pPr>
    </w:p>
    <w:p w:rsidR="00891A54" w:rsidRDefault="00891A54" w:rsidP="00891A54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215" w:type="dxa"/>
        <w:tblInd w:w="-2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70"/>
        <w:gridCol w:w="6145"/>
      </w:tblGrid>
      <w:tr w:rsidR="00891A54" w:rsidTr="00891A54"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>LIVELLO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jc w:val="center"/>
            </w:pPr>
            <w: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>DESCRITTORI (livelli di padronanza)</w:t>
            </w:r>
          </w:p>
        </w:tc>
      </w:tr>
      <w:tr w:rsidR="00891A54" w:rsidTr="00891A54">
        <w:trPr>
          <w:cantSplit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 w:hint="eastAsia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Default"/>
              <w:widowControl w:val="0"/>
              <w:rPr>
                <w:color w:val="5A5A5A"/>
                <w:sz w:val="20"/>
                <w:szCs w:val="20"/>
                <w:lang w:bidi="hi-IN"/>
              </w:rPr>
            </w:pPr>
          </w:p>
        </w:tc>
      </w:tr>
      <w:tr w:rsidR="00891A54" w:rsidTr="00891A54">
        <w:trPr>
          <w:cantSplit/>
          <w:trHeight w:val="1497"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(base)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bCs/>
                <w:sz w:val="20"/>
                <w:szCs w:val="20"/>
                <w:lang w:bidi="hi-IN"/>
              </w:rPr>
            </w:pPr>
            <w:r>
              <w:rPr>
                <w:bCs/>
                <w:sz w:val="20"/>
                <w:szCs w:val="20"/>
                <w:lang w:bidi="hi-IN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rFonts w:hint="eastAsia"/>
                <w:bCs/>
                <w:sz w:val="20"/>
                <w:szCs w:val="20"/>
                <w:lang w:bidi="hi-IN"/>
              </w:rPr>
            </w:pP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Default"/>
              <w:widowControl w:val="0"/>
              <w:spacing w:line="276" w:lineRule="auto"/>
              <w:rPr>
                <w:rFonts w:ascii="Times New Roman" w:hAnsi="Times New Roman" w:cs="Times New Roman"/>
                <w:color w:val="5A5A5A"/>
                <w:sz w:val="20"/>
                <w:szCs w:val="20"/>
                <w:lang w:bidi="hi-IN"/>
              </w:rPr>
            </w:pPr>
          </w:p>
        </w:tc>
      </w:tr>
      <w:tr w:rsidR="00891A54" w:rsidTr="00891A54">
        <w:trPr>
          <w:cantSplit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 (intermedio)</w:t>
            </w:r>
          </w:p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 w:hint="eastAsia"/>
                <w:bCs/>
                <w:sz w:val="20"/>
                <w:szCs w:val="20"/>
              </w:rPr>
            </w:pP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  <w:color w:val="5A5A5A"/>
                <w:sz w:val="20"/>
                <w:szCs w:val="20"/>
              </w:rPr>
            </w:pPr>
          </w:p>
        </w:tc>
      </w:tr>
      <w:tr w:rsidR="00891A54" w:rsidTr="00891A54">
        <w:trPr>
          <w:cantSplit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 (avanzato)</w:t>
            </w:r>
          </w:p>
          <w:p w:rsidR="00891A54" w:rsidRDefault="00891A54">
            <w:pPr>
              <w:pStyle w:val="Default"/>
              <w:widowControl w:val="0"/>
              <w:jc w:val="center"/>
              <w:rPr>
                <w:iCs/>
                <w:sz w:val="20"/>
                <w:szCs w:val="20"/>
                <w:lang w:bidi="hi-IN"/>
              </w:rPr>
            </w:pPr>
            <w:r>
              <w:rPr>
                <w:iCs/>
                <w:sz w:val="20"/>
                <w:szCs w:val="20"/>
                <w:lang w:bidi="hi-IN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</w:t>
            </w:r>
          </w:p>
          <w:p w:rsidR="00891A54" w:rsidRDefault="00891A54">
            <w:pPr>
              <w:pStyle w:val="Standard"/>
              <w:widowControl w:val="0"/>
              <w:jc w:val="center"/>
              <w:rPr>
                <w:rFonts w:ascii="Times New Roman" w:hAnsi="Times New Roman" w:hint="eastAsia"/>
                <w:b/>
                <w:bCs/>
                <w:sz w:val="20"/>
                <w:szCs w:val="20"/>
              </w:rPr>
            </w:pP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A54" w:rsidRDefault="00891A54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  <w:color w:val="5A5A5A"/>
                <w:sz w:val="20"/>
                <w:szCs w:val="20"/>
              </w:rPr>
            </w:pPr>
          </w:p>
        </w:tc>
      </w:tr>
    </w:tbl>
    <w:p w:rsidR="00891A54" w:rsidRDefault="00891A54" w:rsidP="00891A54">
      <w:pPr>
        <w:pStyle w:val="Paragrafoelenco"/>
        <w:widowControl w:val="0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:rsidR="00891A54" w:rsidRDefault="00891A54" w:rsidP="00891A54">
      <w:pPr>
        <w:pStyle w:val="Standard"/>
        <w:spacing w:after="120"/>
        <w:ind w:left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0350" w:type="dxa"/>
        <w:tblInd w:w="-2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350"/>
      </w:tblGrid>
      <w:tr w:rsidR="00891A54" w:rsidTr="00891A54">
        <w:trPr>
          <w:trHeight w:val="347"/>
        </w:trPr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hi-IN"/>
              </w:rPr>
              <w:t>Competenze dell’asse             :</w:t>
            </w:r>
          </w:p>
          <w:p w:rsidR="00891A54" w:rsidRDefault="00891A54">
            <w:pPr>
              <w:pStyle w:val="Default"/>
              <w:widowControl w:val="0"/>
              <w:jc w:val="both"/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hi-IN"/>
              </w:rPr>
              <w:t>- Rubriche valutative dell’asse</w:t>
            </w:r>
          </w:p>
        </w:tc>
      </w:tr>
    </w:tbl>
    <w:p w:rsidR="00891A54" w:rsidRDefault="00891A54" w:rsidP="00891A54">
      <w:pPr>
        <w:pStyle w:val="Standard"/>
        <w:widowControl w:val="0"/>
        <w:spacing w:after="120"/>
        <w:ind w:left="72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9720" w:type="dxa"/>
        <w:tblInd w:w="-22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79"/>
        <w:gridCol w:w="625"/>
        <w:gridCol w:w="6616"/>
      </w:tblGrid>
      <w:tr w:rsidR="00891A54" w:rsidTr="00891A54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eastAsia="Andale Sans UI" w:hAnsi="Times New Roman" w:hint="eastAsia"/>
                <w:b/>
                <w:caps/>
                <w:sz w:val="20"/>
                <w:szCs w:val="20"/>
              </w:rPr>
            </w:pPr>
            <w:r>
              <w:rPr>
                <w:rFonts w:ascii="Times New Roman" w:eastAsia="Andale Sans UI" w:hAnsi="Times New Roman"/>
                <w:b/>
                <w:caps/>
                <w:sz w:val="20"/>
                <w:szCs w:val="20"/>
              </w:rPr>
              <w:t xml:space="preserve">strategie </w:t>
            </w:r>
            <w:proofErr w:type="spellStart"/>
            <w:r>
              <w:rPr>
                <w:rFonts w:ascii="Times New Roman" w:eastAsia="Andale Sans UI" w:hAnsi="Times New Roman"/>
                <w:b/>
                <w:caps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Andale Sans UI" w:hAnsi="Times New Roman"/>
                <w:b/>
                <w:caps/>
                <w:sz w:val="20"/>
                <w:szCs w:val="20"/>
              </w:rPr>
              <w:t xml:space="preserve"> recupero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ind w:left="720"/>
              <w:rPr>
                <w:rFonts w:ascii="Times New Roman" w:eastAsia="Andale Sans UI" w:hAnsi="Times New Roman"/>
                <w:sz w:val="20"/>
                <w:szCs w:val="20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 w:rsidP="00891A54">
            <w:pPr>
              <w:pStyle w:val="Standard"/>
              <w:widowControl w:val="0"/>
              <w:numPr>
                <w:ilvl w:val="0"/>
                <w:numId w:val="27"/>
              </w:numPr>
              <w:tabs>
                <w:tab w:val="left" w:pos="359"/>
              </w:tabs>
              <w:spacing w:line="100" w:lineRule="atLeast"/>
              <w:ind w:left="359" w:right="1843" w:hanging="283"/>
              <w:rPr>
                <w:rFonts w:hint="eastAsia"/>
              </w:rPr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ed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28"/>
              </w:numPr>
              <w:tabs>
                <w:tab w:val="left" w:pos="359"/>
              </w:tabs>
              <w:spacing w:line="100" w:lineRule="atLeast"/>
              <w:ind w:left="359" w:right="1843" w:hanging="283"/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28"/>
              </w:numPr>
              <w:tabs>
                <w:tab w:val="left" w:pos="359"/>
              </w:tabs>
              <w:spacing w:line="100" w:lineRule="atLeast"/>
              <w:ind w:left="359" w:right="1843" w:hanging="283"/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28"/>
              </w:numPr>
              <w:tabs>
                <w:tab w:val="left" w:pos="359"/>
              </w:tabs>
              <w:spacing w:line="100" w:lineRule="atLeast"/>
              <w:ind w:left="359" w:right="1843" w:hanging="283"/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</w:pPr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28"/>
              </w:numPr>
              <w:tabs>
                <w:tab w:val="left" w:pos="359"/>
              </w:tabs>
              <w:spacing w:line="100" w:lineRule="atLeast"/>
              <w:ind w:left="359" w:right="1843" w:hanging="283"/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891A54" w:rsidTr="00891A54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eastAsia="Andale Sans UI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eastAsia="Andale Sans UI" w:hAnsi="Times New Roman"/>
                <w:b/>
                <w:sz w:val="20"/>
                <w:szCs w:val="20"/>
              </w:rPr>
              <w:t>BES (Bisogni Educativi Speciali)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ind w:left="360"/>
              <w:rPr>
                <w:rFonts w:ascii="Times New Roman" w:eastAsia="Andale Sans UI" w:hAnsi="Times New Roman"/>
                <w:sz w:val="20"/>
                <w:szCs w:val="20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eastAsia="Andale Sans UI" w:hAnsi="Times New Roman"/>
                <w:sz w:val="20"/>
                <w:szCs w:val="20"/>
              </w:rPr>
            </w:pPr>
            <w:r>
              <w:rPr>
                <w:rFonts w:ascii="Times New Roman" w:eastAsia="Andale Sans UI" w:hAnsi="Times New Roman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</w:rPr>
              <w:t>dlg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</w:rPr>
              <w:t xml:space="preserve"> 66/2017</w:t>
            </w:r>
          </w:p>
        </w:tc>
      </w:tr>
      <w:tr w:rsidR="00891A54" w:rsidTr="00891A54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eastAsia="Andale Sans UI" w:hAnsi="Times New Roman" w:hint="eastAsia"/>
                <w:b/>
                <w:sz w:val="20"/>
                <w:szCs w:val="20"/>
              </w:rPr>
            </w:pPr>
            <w:r>
              <w:rPr>
                <w:rFonts w:ascii="Times New Roman" w:eastAsia="Andale Sans UI" w:hAnsi="Times New Roman"/>
                <w:b/>
                <w:sz w:val="20"/>
                <w:szCs w:val="20"/>
              </w:rPr>
              <w:t>Ove dovesse occorrere un caso di DSA L.170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A54" w:rsidRDefault="00891A54">
            <w:pPr>
              <w:pStyle w:val="Standard"/>
              <w:widowControl w:val="0"/>
              <w:spacing w:line="100" w:lineRule="atLeast"/>
              <w:ind w:left="360"/>
              <w:rPr>
                <w:rFonts w:ascii="Times New Roman" w:eastAsia="Andale Sans UI" w:hAnsi="Times New Roman" w:hint="eastAsia"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eastAsia="Andale Sans UI" w:hAnsi="Times New Roman"/>
                <w:sz w:val="20"/>
                <w:szCs w:val="20"/>
              </w:rPr>
            </w:pPr>
          </w:p>
          <w:p w:rsidR="00891A54" w:rsidRDefault="00891A54">
            <w:pPr>
              <w:pStyle w:val="Standard"/>
              <w:widowControl w:val="0"/>
              <w:spacing w:line="100" w:lineRule="atLeast"/>
              <w:rPr>
                <w:rFonts w:ascii="Times New Roman" w:eastAsia="Andale Sans UI" w:hAnsi="Times New Roman"/>
                <w:sz w:val="20"/>
                <w:szCs w:val="20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A54" w:rsidRDefault="00891A54">
            <w:pPr>
              <w:pStyle w:val="Standard"/>
              <w:widowControl w:val="0"/>
              <w:spacing w:line="100" w:lineRule="atLeast"/>
              <w:rPr>
                <w:rFonts w:hint="eastAsia"/>
              </w:rPr>
            </w:pPr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ascii="Times New Roman" w:eastAsia="Andale Sans UI" w:hAnsi="Times New Roman"/>
                <w:b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: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0"/>
              </w:numPr>
              <w:tabs>
                <w:tab w:val="left" w:pos="359"/>
              </w:tabs>
              <w:spacing w:line="100" w:lineRule="atLeast"/>
              <w:ind w:left="359" w:hanging="359"/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Ridurre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il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quantitativo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eastAsia="fa-IR" w:bidi="fa-IR"/>
              </w:rPr>
              <w:t>re</w:t>
            </w:r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voce</w:t>
            </w:r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</w:pP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eastAsia="fa-IR" w:bidi="fa-IR"/>
              </w:rPr>
              <w:t>re</w:t>
            </w:r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</w:pP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eastAsia="fa-IR" w:bidi="fa-IR"/>
              </w:rPr>
              <w:t>re</w:t>
            </w:r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  <w:lang w:val="de-DE" w:eastAsia="fa-IR" w:bidi="fa-IR"/>
              </w:rPr>
              <w:t>);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891A54" w:rsidRDefault="00891A54" w:rsidP="00891A54">
            <w:pPr>
              <w:pStyle w:val="Standard"/>
              <w:widowControl w:val="0"/>
              <w:numPr>
                <w:ilvl w:val="0"/>
                <w:numId w:val="31"/>
              </w:numPr>
              <w:tabs>
                <w:tab w:val="left" w:pos="359"/>
              </w:tabs>
              <w:spacing w:line="100" w:lineRule="atLeast"/>
              <w:ind w:left="359" w:hanging="359"/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>
              <w:rPr>
                <w:rFonts w:ascii="Times New Roman" w:eastAsia="Andale Sans UI" w:hAnsi="Times New Roman"/>
                <w:b/>
                <w:bCs/>
                <w:sz w:val="20"/>
                <w:szCs w:val="20"/>
                <w:lang w:val="de-DE" w:eastAsia="fa-IR" w:bidi="fa-IR"/>
              </w:rPr>
              <w:t>:</w:t>
            </w:r>
          </w:p>
          <w:p w:rsidR="00891A54" w:rsidRDefault="00891A54">
            <w:pPr>
              <w:pStyle w:val="Standard"/>
              <w:widowControl w:val="0"/>
              <w:spacing w:line="100" w:lineRule="atLeast"/>
              <w:ind w:left="359" w:hanging="359"/>
              <w:rPr>
                <w:rFonts w:ascii="Times New Roman" w:eastAsia="Andale Sans UI" w:hAnsi="Times New Roman"/>
                <w:sz w:val="20"/>
                <w:szCs w:val="20"/>
              </w:rPr>
            </w:pPr>
            <w:r>
              <w:rPr>
                <w:rFonts w:ascii="Times New Roman" w:eastAsia="Andale Sans UI" w:hAnsi="Times New Roman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>
              <w:rPr>
                <w:rFonts w:ascii="Times New Roman" w:eastAsia="Andale Sans UI" w:hAnsi="Times New Roman"/>
                <w:sz w:val="20"/>
                <w:szCs w:val="20"/>
              </w:rPr>
              <w:t>Lim</w:t>
            </w:r>
            <w:proofErr w:type="spellEnd"/>
            <w:r>
              <w:rPr>
                <w:rFonts w:ascii="Times New Roman" w:eastAsia="Andale Sans UI" w:hAnsi="Times New Roman"/>
                <w:sz w:val="20"/>
                <w:szCs w:val="20"/>
              </w:rPr>
              <w:t xml:space="preserve"> in tutte le sue applicazioni.</w:t>
            </w:r>
          </w:p>
        </w:tc>
      </w:tr>
    </w:tbl>
    <w:p w:rsidR="00891A54" w:rsidRDefault="00891A54" w:rsidP="00891A54">
      <w:pPr>
        <w:pStyle w:val="Standard"/>
        <w:widowControl w:val="0"/>
        <w:spacing w:after="120"/>
        <w:ind w:left="720"/>
        <w:jc w:val="both"/>
        <w:rPr>
          <w:rFonts w:ascii="Times New Roman" w:hAnsi="Times New Roman"/>
          <w:b/>
          <w:sz w:val="20"/>
          <w:szCs w:val="20"/>
        </w:rPr>
      </w:pPr>
    </w:p>
    <w:p w:rsidR="00891A54" w:rsidRDefault="00891A54" w:rsidP="00891A54">
      <w:pPr>
        <w:pStyle w:val="Standard"/>
        <w:spacing w:after="120"/>
        <w:ind w:left="720"/>
        <w:jc w:val="both"/>
        <w:rPr>
          <w:rFonts w:ascii="Times New Roman" w:hAnsi="Times New Roman"/>
          <w:b/>
          <w:sz w:val="20"/>
          <w:szCs w:val="20"/>
        </w:rPr>
      </w:pPr>
    </w:p>
    <w:p w:rsidR="00891A54" w:rsidRDefault="00891A54" w:rsidP="00891A54">
      <w:pPr>
        <w:pStyle w:val="Standard"/>
        <w:spacing w:after="120"/>
        <w:ind w:left="72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DATA</w:t>
      </w:r>
    </w:p>
    <w:p w:rsidR="00891A54" w:rsidRDefault="00891A54" w:rsidP="00891A54">
      <w:pPr>
        <w:pStyle w:val="Standard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28/10/2022.                                                                                                                        FIRMA         </w:t>
      </w:r>
    </w:p>
    <w:p w:rsidR="00891A54" w:rsidRDefault="00891A54" w:rsidP="00891A54">
      <w:pPr>
        <w:pStyle w:val="Standard"/>
        <w:jc w:val="center"/>
        <w:rPr>
          <w:rFonts w:ascii="Times New Roman" w:hAnsi="Times New Roman"/>
          <w:sz w:val="20"/>
          <w:szCs w:val="20"/>
        </w:rPr>
      </w:pPr>
    </w:p>
    <w:p w:rsidR="0028323F" w:rsidRDefault="00891A54" w:rsidP="00891A54">
      <w:r>
        <w:rPr>
          <w:rFonts w:ascii="Times New Roman" w:hAnsi="Times New Roman"/>
          <w:kern w:val="0"/>
          <w:sz w:val="20"/>
          <w:szCs w:val="20"/>
        </w:rPr>
        <w:t xml:space="preserve">                                                                                                         </w:t>
      </w:r>
    </w:p>
    <w:sectPr w:rsidR="0028323F" w:rsidSect="002832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variable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4AA3"/>
    <w:multiLevelType w:val="multilevel"/>
    <w:tmpl w:val="1518A300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DCC623D"/>
    <w:multiLevelType w:val="multilevel"/>
    <w:tmpl w:val="14F8B882"/>
    <w:styleLink w:val="WWNum16"/>
    <w:lvl w:ilvl="0">
      <w:numFmt w:val="bullet"/>
      <w:lvlText w:val="✓"/>
      <w:lvlJc w:val="left"/>
      <w:pPr>
        <w:ind w:left="791" w:hanging="360"/>
      </w:pPr>
      <w:rPr>
        <w:rFonts w:ascii="Symbol" w:hAnsi="Symbol"/>
        <w:kern w:val="3"/>
        <w:sz w:val="20"/>
      </w:rPr>
    </w:lvl>
    <w:lvl w:ilvl="1">
      <w:numFmt w:val="bullet"/>
      <w:lvlText w:val=""/>
      <w:lvlJc w:val="left"/>
      <w:pPr>
        <w:ind w:left="1451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102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754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3405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4057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4708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5359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6011" w:hanging="360"/>
      </w:pPr>
      <w:rPr>
        <w:rFonts w:ascii="Symbol" w:hAnsi="Symbol"/>
      </w:rPr>
    </w:lvl>
  </w:abstractNum>
  <w:abstractNum w:abstractNumId="2">
    <w:nsid w:val="297E7FC2"/>
    <w:multiLevelType w:val="multilevel"/>
    <w:tmpl w:val="35A2CEB4"/>
    <w:styleLink w:val="WWNum1"/>
    <w:lvl w:ilvl="0">
      <w:start w:val="1"/>
      <w:numFmt w:val="decimal"/>
      <w:pStyle w:val="Titolo3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>
    <w:nsid w:val="2B051E3E"/>
    <w:multiLevelType w:val="multilevel"/>
    <w:tmpl w:val="B18E1B44"/>
    <w:styleLink w:val="WW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B076C24"/>
    <w:multiLevelType w:val="multilevel"/>
    <w:tmpl w:val="E6EA6388"/>
    <w:styleLink w:val="WWNum4"/>
    <w:lvl w:ilvl="0">
      <w:start w:val="2"/>
      <w:numFmt w:val="decimal"/>
      <w:lvlText w:val="%1"/>
      <w:lvlJc w:val="left"/>
      <w:pPr>
        <w:ind w:left="510" w:hanging="510"/>
      </w:pPr>
      <w:rPr>
        <w:rFonts w:ascii="Wingdings 2" w:eastAsia="Times New Roman" w:hAnsi="Wingdings 2" w:cs="Wingdings 2"/>
        <w:kern w:val="3"/>
        <w:sz w:val="20"/>
        <w:szCs w:val="20"/>
      </w:rPr>
    </w:lvl>
    <w:lvl w:ilvl="1">
      <w:start w:val="1"/>
      <w:numFmt w:val="decimal"/>
      <w:lvlText w:val="%1.%2"/>
      <w:lvlJc w:val="left"/>
      <w:pPr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/>
      </w:rPr>
    </w:lvl>
  </w:abstractNum>
  <w:abstractNum w:abstractNumId="5">
    <w:nsid w:val="40EA2166"/>
    <w:multiLevelType w:val="multilevel"/>
    <w:tmpl w:val="F738C502"/>
    <w:styleLink w:val="WWNum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eastAsia="Andale Sans UI" w:cs="Wingdings 2"/>
        <w:kern w:val="3"/>
        <w:sz w:val="20"/>
        <w:szCs w:val="20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cs="OpenSymbol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cs="OpenSymbol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4ADA4A44"/>
    <w:multiLevelType w:val="multilevel"/>
    <w:tmpl w:val="BEB82A12"/>
    <w:styleLink w:val="WWNum2"/>
    <w:lvl w:ilvl="0">
      <w:numFmt w:val="bullet"/>
      <w:lvlText w:val=""/>
      <w:lvlJc w:val="left"/>
      <w:pPr>
        <w:ind w:left="720" w:hanging="360"/>
      </w:pPr>
      <w:rPr>
        <w:rFonts w:ascii="Wingdings 2" w:hAnsi="Wingdings 2"/>
        <w:kern w:val="3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/>
      </w:rPr>
    </w:lvl>
    <w:lvl w:ilvl="3">
      <w:numFmt w:val="bullet"/>
      <w:lvlText w:val="l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/>
      </w:rPr>
    </w:lvl>
    <w:lvl w:ilvl="6">
      <w:numFmt w:val="bullet"/>
      <w:lvlText w:val="l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/>
      </w:rPr>
    </w:lvl>
  </w:abstractNum>
  <w:abstractNum w:abstractNumId="7">
    <w:nsid w:val="4CAE6CD0"/>
    <w:multiLevelType w:val="multilevel"/>
    <w:tmpl w:val="5D1C5DF2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8">
    <w:nsid w:val="6C34561D"/>
    <w:multiLevelType w:val="multilevel"/>
    <w:tmpl w:val="E1B8D284"/>
    <w:styleLink w:val="WWNum17"/>
    <w:lvl w:ilvl="0">
      <w:numFmt w:val="bullet"/>
      <w:lvlText w:val="✓"/>
      <w:lvlJc w:val="left"/>
      <w:pPr>
        <w:ind w:left="791" w:hanging="362"/>
      </w:pPr>
      <w:rPr>
        <w:rFonts w:ascii="Symbol" w:hAnsi="Symbol"/>
        <w:kern w:val="3"/>
        <w:sz w:val="20"/>
      </w:rPr>
    </w:lvl>
    <w:lvl w:ilvl="1">
      <w:numFmt w:val="bullet"/>
      <w:lvlText w:val=""/>
      <w:lvlJc w:val="left"/>
      <w:pPr>
        <w:ind w:left="1451" w:hanging="362"/>
      </w:pPr>
      <w:rPr>
        <w:rFonts w:ascii="Symbol" w:hAnsi="Symbol"/>
      </w:rPr>
    </w:lvl>
    <w:lvl w:ilvl="2">
      <w:numFmt w:val="bullet"/>
      <w:lvlText w:val=""/>
      <w:lvlJc w:val="left"/>
      <w:pPr>
        <w:ind w:left="2102" w:hanging="362"/>
      </w:pPr>
      <w:rPr>
        <w:rFonts w:ascii="Symbol" w:hAnsi="Symbol"/>
      </w:rPr>
    </w:lvl>
    <w:lvl w:ilvl="3">
      <w:numFmt w:val="bullet"/>
      <w:lvlText w:val=""/>
      <w:lvlJc w:val="left"/>
      <w:pPr>
        <w:ind w:left="2754" w:hanging="362"/>
      </w:pPr>
      <w:rPr>
        <w:rFonts w:ascii="Symbol" w:hAnsi="Symbol"/>
      </w:rPr>
    </w:lvl>
    <w:lvl w:ilvl="4">
      <w:numFmt w:val="bullet"/>
      <w:lvlText w:val=""/>
      <w:lvlJc w:val="left"/>
      <w:pPr>
        <w:ind w:left="3405" w:hanging="362"/>
      </w:pPr>
      <w:rPr>
        <w:rFonts w:ascii="Symbol" w:hAnsi="Symbol"/>
      </w:rPr>
    </w:lvl>
    <w:lvl w:ilvl="5">
      <w:numFmt w:val="bullet"/>
      <w:lvlText w:val=""/>
      <w:lvlJc w:val="left"/>
      <w:pPr>
        <w:ind w:left="4057" w:hanging="362"/>
      </w:pPr>
      <w:rPr>
        <w:rFonts w:ascii="Symbol" w:hAnsi="Symbol"/>
      </w:rPr>
    </w:lvl>
    <w:lvl w:ilvl="6">
      <w:numFmt w:val="bullet"/>
      <w:lvlText w:val=""/>
      <w:lvlJc w:val="left"/>
      <w:pPr>
        <w:ind w:left="4708" w:hanging="362"/>
      </w:pPr>
      <w:rPr>
        <w:rFonts w:ascii="Symbol" w:hAnsi="Symbol"/>
      </w:rPr>
    </w:lvl>
    <w:lvl w:ilvl="7">
      <w:numFmt w:val="bullet"/>
      <w:lvlText w:val=""/>
      <w:lvlJc w:val="left"/>
      <w:pPr>
        <w:ind w:left="5359" w:hanging="362"/>
      </w:pPr>
      <w:rPr>
        <w:rFonts w:ascii="Symbol" w:hAnsi="Symbol"/>
      </w:rPr>
    </w:lvl>
    <w:lvl w:ilvl="8">
      <w:numFmt w:val="bullet"/>
      <w:lvlText w:val=""/>
      <w:lvlJc w:val="left"/>
      <w:pPr>
        <w:ind w:left="6011" w:hanging="362"/>
      </w:pPr>
      <w:rPr>
        <w:rFonts w:ascii="Symbol" w:hAnsi="Symbol"/>
      </w:rPr>
    </w:lvl>
  </w:abstractNum>
  <w:abstractNum w:abstractNumId="9">
    <w:nsid w:val="7BBC3449"/>
    <w:multiLevelType w:val="multilevel"/>
    <w:tmpl w:val="44FE1C24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0">
    <w:nsid w:val="7E486DAB"/>
    <w:multiLevelType w:val="multilevel"/>
    <w:tmpl w:val="2F3A0CF0"/>
    <w:styleLink w:val="WWNum10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eastAsia="Times New Roman" w:cs="Times New Roman"/>
        <w:b/>
        <w:kern w:val="3"/>
        <w:sz w:val="20"/>
        <w:szCs w:val="20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"/>
  </w:num>
  <w:num w:numId="2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9"/>
  </w:num>
  <w:num w:numId="3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compat/>
  <w:rsids>
    <w:rsidRoot w:val="00891A54"/>
    <w:rsid w:val="0028323F"/>
    <w:rsid w:val="0089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1A54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link w:val="Titolo1Carattere"/>
    <w:uiPriority w:val="9"/>
    <w:qFormat/>
    <w:rsid w:val="00891A54"/>
    <w:pPr>
      <w:keepNext/>
      <w:spacing w:before="240" w:after="120"/>
      <w:outlineLvl w:val="0"/>
    </w:pPr>
    <w:rPr>
      <w:rFonts w:ascii="Liberation Sans" w:eastAsia="Microsoft YaHei" w:hAnsi="Liberation Sans" w:cs="Times New Roman"/>
      <w:sz w:val="28"/>
      <w:szCs w:val="28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891A54"/>
    <w:pPr>
      <w:keepNext/>
      <w:numPr>
        <w:numId w:val="1"/>
      </w:numPr>
      <w:spacing w:before="240" w:after="120"/>
      <w:outlineLvl w:val="2"/>
    </w:pPr>
    <w:rPr>
      <w:rFonts w:ascii="Liberation Sans" w:eastAsia="Microsoft YaHei" w:hAnsi="Liberation Sans" w:cs="Times New Roman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1A54"/>
    <w:rPr>
      <w:rFonts w:ascii="Liberation Sans" w:eastAsia="Microsoft YaHei" w:hAnsi="Liberation Sans" w:cs="Times New Roman"/>
      <w:kern w:val="3"/>
      <w:sz w:val="28"/>
      <w:szCs w:val="28"/>
      <w:lang w:eastAsia="zh-CN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91A54"/>
    <w:rPr>
      <w:rFonts w:ascii="Liberation Sans" w:eastAsia="Microsoft YaHei" w:hAnsi="Liberation Sans" w:cs="Times New Roman"/>
      <w:kern w:val="3"/>
      <w:sz w:val="28"/>
      <w:szCs w:val="28"/>
      <w:lang w:eastAsia="zh-CN" w:bidi="hi-IN"/>
    </w:rPr>
  </w:style>
  <w:style w:type="paragraph" w:styleId="Intestazione">
    <w:name w:val="header"/>
    <w:basedOn w:val="Normale"/>
    <w:link w:val="IntestazioneCarattere"/>
    <w:semiHidden/>
    <w:unhideWhenUsed/>
    <w:rsid w:val="00891A54"/>
  </w:style>
  <w:style w:type="character" w:customStyle="1" w:styleId="IntestazioneCarattere">
    <w:name w:val="Intestazione Carattere"/>
    <w:basedOn w:val="Carpredefinitoparagrafo"/>
    <w:link w:val="Intestazione"/>
    <w:semiHidden/>
    <w:rsid w:val="00891A54"/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91A54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Default">
    <w:name w:val="Default"/>
    <w:rsid w:val="00891A54"/>
    <w:pPr>
      <w:suppressAutoHyphens/>
      <w:autoSpaceDN w:val="0"/>
      <w:spacing w:after="0" w:line="240" w:lineRule="auto"/>
    </w:pPr>
    <w:rPr>
      <w:rFonts w:ascii="Calibri" w:eastAsia="Calibri" w:hAnsi="Calibri" w:cs="Calibri"/>
      <w:color w:val="000000"/>
      <w:kern w:val="3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891A54"/>
  </w:style>
  <w:style w:type="paragraph" w:styleId="Paragrafoelenco">
    <w:name w:val="List Paragraph"/>
    <w:basedOn w:val="Standard"/>
    <w:qFormat/>
    <w:rsid w:val="00891A5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1">
    <w:name w:val="WWNum1"/>
    <w:rsid w:val="00891A54"/>
    <w:pPr>
      <w:numPr>
        <w:numId w:val="1"/>
      </w:numPr>
    </w:pPr>
  </w:style>
  <w:style w:type="numbering" w:customStyle="1" w:styleId="WWNum4">
    <w:name w:val="WWNum4"/>
    <w:rsid w:val="00891A54"/>
    <w:pPr>
      <w:numPr>
        <w:numId w:val="3"/>
      </w:numPr>
    </w:pPr>
  </w:style>
  <w:style w:type="numbering" w:customStyle="1" w:styleId="WWNum3">
    <w:name w:val="WWNum3"/>
    <w:rsid w:val="00891A54"/>
    <w:pPr>
      <w:numPr>
        <w:numId w:val="5"/>
      </w:numPr>
    </w:pPr>
  </w:style>
  <w:style w:type="numbering" w:customStyle="1" w:styleId="WWNum20">
    <w:name w:val="WWNum20"/>
    <w:rsid w:val="00891A54"/>
    <w:pPr>
      <w:numPr>
        <w:numId w:val="8"/>
      </w:numPr>
    </w:pPr>
  </w:style>
  <w:style w:type="numbering" w:customStyle="1" w:styleId="WWNum16">
    <w:name w:val="WWNum16"/>
    <w:rsid w:val="00891A54"/>
    <w:pPr>
      <w:numPr>
        <w:numId w:val="11"/>
      </w:numPr>
    </w:pPr>
  </w:style>
  <w:style w:type="numbering" w:customStyle="1" w:styleId="WWNum17">
    <w:name w:val="WWNum17"/>
    <w:rsid w:val="00891A54"/>
    <w:pPr>
      <w:numPr>
        <w:numId w:val="14"/>
      </w:numPr>
    </w:pPr>
  </w:style>
  <w:style w:type="numbering" w:customStyle="1" w:styleId="WWNum9">
    <w:name w:val="WWNum9"/>
    <w:rsid w:val="00891A54"/>
    <w:pPr>
      <w:numPr>
        <w:numId w:val="17"/>
      </w:numPr>
    </w:pPr>
  </w:style>
  <w:style w:type="numbering" w:customStyle="1" w:styleId="WWNum2">
    <w:name w:val="WWNum2"/>
    <w:rsid w:val="00891A54"/>
    <w:pPr>
      <w:numPr>
        <w:numId w:val="20"/>
      </w:numPr>
    </w:pPr>
  </w:style>
  <w:style w:type="numbering" w:customStyle="1" w:styleId="WWNum10">
    <w:name w:val="WWNum10"/>
    <w:rsid w:val="00891A54"/>
    <w:pPr>
      <w:numPr>
        <w:numId w:val="23"/>
      </w:numPr>
    </w:pPr>
  </w:style>
  <w:style w:type="numbering" w:customStyle="1" w:styleId="WWNum18">
    <w:name w:val="WWNum18"/>
    <w:rsid w:val="00891A54"/>
    <w:pPr>
      <w:numPr>
        <w:numId w:val="26"/>
      </w:numPr>
    </w:pPr>
  </w:style>
  <w:style w:type="numbering" w:customStyle="1" w:styleId="WWNum19">
    <w:name w:val="WWNum19"/>
    <w:rsid w:val="00891A54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1901</Words>
  <Characters>10839</Characters>
  <Application>Microsoft Office Word</Application>
  <DocSecurity>0</DocSecurity>
  <Lines>90</Lines>
  <Paragraphs>25</Paragraphs>
  <ScaleCrop>false</ScaleCrop>
  <Company/>
  <LinksUpToDate>false</LinksUpToDate>
  <CharactersWithSpaces>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750328</dc:creator>
  <cp:lastModifiedBy>750328</cp:lastModifiedBy>
  <cp:revision>1</cp:revision>
  <dcterms:created xsi:type="dcterms:W3CDTF">2022-11-29T16:44:00Z</dcterms:created>
  <dcterms:modified xsi:type="dcterms:W3CDTF">2022-11-29T16:46:00Z</dcterms:modified>
</cp:coreProperties>
</file>